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ПУБЛІЧНИЙ ДОГОВІР</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на надання послуг</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м. Київ</w:t>
        <w:tab/>
        <w:tab/>
        <w:tab/>
        <w:tab/>
        <w:tab/>
        <w:tab/>
        <w:tab/>
        <w:tab/>
        <w:tab/>
        <w:t xml:space="preserve">«</w:t>
      </w:r>
      <w:r w:rsidDel="00000000" w:rsidR="00000000" w:rsidRPr="00000000">
        <w:rPr>
          <w:rFonts w:ascii="Times New Roman" w:cs="Times New Roman" w:eastAsia="Times New Roman" w:hAnsi="Times New Roman"/>
          <w:rtl w:val="0"/>
        </w:rPr>
        <w:t xml:space="preserve">01</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січня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202</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р.</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Фізична особа – підприємець</w:t>
      </w:r>
      <w:r w:rsidDel="00000000" w:rsidR="00000000" w:rsidRPr="00000000">
        <w:rPr>
          <w:rFonts w:ascii="Times New Roman" w:cs="Times New Roman" w:eastAsia="Times New Roman" w:hAnsi="Times New Roman"/>
          <w:rtl w:val="0"/>
        </w:rPr>
        <w:t xml:space="preserve"> Войтенко Вікторія Богданівна</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податковий номер</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color w:val="212121"/>
          <w:highlight w:val="white"/>
          <w:rtl w:val="0"/>
        </w:rPr>
        <w:t xml:space="preserve">3702105321</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який представляє студію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(іменований надалі Студія), з </w:t>
      </w:r>
      <w:r w:rsidDel="00000000" w:rsidR="00000000" w:rsidRPr="00000000">
        <w:rPr>
          <w:rFonts w:ascii="Times New Roman" w:cs="Times New Roman" w:eastAsia="Times New Roman" w:hAnsi="Times New Roman"/>
          <w:rtl w:val="0"/>
        </w:rPr>
        <w:t xml:space="preserve">урахуванням</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змісту частини першої статті 633 Цивільного кодексу України публікує цей Публічний договір на надання послуг в Студії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(надалі іменується “Договір”) та пропонує кожній фізичній особі, яка до неї звернеться (надалі іменується Відвідувач), з іншої сторони, в подальшому разом іменуються Сторони, а кожна окремо – Сторона, укласти цей Договір про наступне:</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Відповідно до частини другої ст. 638 Цивільного кодексу України Студія шляхом пропозиції на укладання Договору, що розміщений на сайті Студії (</w:t>
      </w:r>
      <w:r w:rsidDel="00000000" w:rsidR="00000000" w:rsidRPr="00000000">
        <w:rPr>
          <w:rFonts w:ascii="Times New Roman" w:cs="Times New Roman" w:eastAsia="Times New Roman" w:hAnsi="Times New Roman"/>
          <w:rtl w:val="0"/>
        </w:rPr>
        <w:t xml:space="preserve">https://www.elcasaballet.com</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та містить всі істотні умови договору, з подальшим прийняттям його умов Відвідувачем, вираженим повним та безумовним прийняттям зазначеної пропозиції (акцепту), що проявляється у здійсненні Відвідувачем дій, спрямованих на отримання послуг, які пропонуються Студією, в тому числі (але не обмежуючись) здійсненням замовлення послуг Студії, оплати замовлених послуг або фактичним використанням інформації сайту, на якому розміщена зазначена пропозиція (оферта).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644" w:right="0" w:hanging="360"/>
        <w:jc w:val="center"/>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ПОНЯТТЯ ТА ТЕРМІНИ</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993"/>
          <w:tab w:val="left" w:leader="none" w:pos="1134"/>
        </w:tabs>
        <w:spacing w:after="0" w:before="0" w:line="240" w:lineRule="auto"/>
        <w:ind w:left="0" w:right="0" w:firstLine="284"/>
        <w:jc w:val="left"/>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В цьому Договорі використовуються терміни та поняття в такому розумінні: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3"/>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0" w:right="0" w:firstLine="284"/>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Студія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студі</w:t>
      </w:r>
      <w:r w:rsidDel="00000000" w:rsidR="00000000" w:rsidRPr="00000000">
        <w:rPr>
          <w:rFonts w:ascii="Times New Roman" w:cs="Times New Roman" w:eastAsia="Times New Roman" w:hAnsi="Times New Roman"/>
          <w:rtl w:val="0"/>
        </w:rPr>
        <w:t xml:space="preserve">я</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балету та розтяжки </w:t>
      </w:r>
      <w:r w:rsidDel="00000000" w:rsidR="00000000" w:rsidRPr="00000000">
        <w:rPr>
          <w:rFonts w:ascii="Times New Roman" w:cs="Times New Roman" w:eastAsia="Times New Roman" w:hAnsi="Times New Roman"/>
          <w:rtl w:val="0"/>
        </w:rPr>
        <w:t xml:space="preserve">El Casa</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що складається з філій, які розміщені за наступними адресами:</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tabs>
          <w:tab w:val="left" w:leader="none" w:pos="142"/>
          <w:tab w:val="left" w:leader="none" w:pos="993"/>
          <w:tab w:val="left" w:leader="none" w:pos="1134"/>
        </w:tabs>
        <w:spacing w:after="0" w:before="0" w:line="240" w:lineRule="auto"/>
        <w:ind w:left="1004"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Філія 1 – м.Київ, вул</w:t>
      </w:r>
      <w:r w:rsidDel="00000000" w:rsidR="00000000" w:rsidRPr="00000000">
        <w:rPr>
          <w:rFonts w:ascii="Times New Roman" w:cs="Times New Roman" w:eastAsia="Times New Roman" w:hAnsi="Times New Roman"/>
          <w:rtl w:val="0"/>
        </w:rPr>
        <w:t xml:space="preserve">.Вінстона Черчилля, 43</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 – абонемент відповідного виду, який обрав Відвідувач та надається йому для відвідування Студії, є іменним і надання послуг за ним не може бути передано іншій особі.</w:t>
      </w:r>
    </w:p>
    <w:p w:rsidR="00000000" w:rsidDel="00000000" w:rsidP="00000000" w:rsidRDefault="00000000" w:rsidRPr="00000000" w14:paraId="00000011">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Правила Студії – правила поведінки у Студії, що затверджені Студією та є обов’язковими для всіх Відвідувачів Студії.</w:t>
      </w:r>
    </w:p>
    <w:p w:rsidR="00000000" w:rsidDel="00000000" w:rsidP="00000000" w:rsidRDefault="00000000" w:rsidRPr="00000000" w14:paraId="00000012">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 організація та проведення індивідуальних та групових занять з танців та/чи спорту, перелік яких встановлений нормативними документами Студії, та надаються Відвідувачу у тому обсязі і протягом строки, що закріплені відповідно до виду Абонемента.</w:t>
      </w:r>
    </w:p>
    <w:p w:rsidR="00000000" w:rsidDel="00000000" w:rsidP="00000000" w:rsidRDefault="00000000" w:rsidRPr="00000000" w14:paraId="00000013">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 безпосередній одержувач послуг, яким є дієздатна фізична особа, що досягла 18-річного віку, або неповнолітня дитина віком від 3 років, від імені та на користь якої один з батьків дитини укладає цей Договір.</w:t>
      </w:r>
    </w:p>
    <w:p w:rsidR="00000000" w:rsidDel="00000000" w:rsidP="00000000" w:rsidRDefault="00000000" w:rsidRPr="00000000" w14:paraId="00000014">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Базові послуги – послуги, що входять до складу послуг відповідного виду абонементу, придбаного Відвідувачем та визначені нормативними документами Студії.</w:t>
      </w:r>
    </w:p>
    <w:p w:rsidR="00000000" w:rsidDel="00000000" w:rsidP="00000000" w:rsidRDefault="00000000" w:rsidRPr="00000000" w14:paraId="00000015">
      <w:pPr>
        <w:numPr>
          <w:ilvl w:val="2"/>
          <w:numId w:val="2"/>
        </w:numPr>
        <w:pBdr>
          <w:top w:color="000000" w:space="0" w:sz="0" w:val="none"/>
          <w:left w:color="000000" w:space="0" w:sz="0" w:val="none"/>
          <w:bottom w:color="000000" w:space="0" w:sz="0" w:val="none"/>
          <w:right w:color="000000" w:space="0" w:sz="0" w:val="none"/>
          <w:between w:color="000000" w:space="0" w:sz="0" w:val="none"/>
        </w:pBdr>
        <w:tabs>
          <w:tab w:val="left" w:leader="none" w:pos="142"/>
          <w:tab w:val="left" w:leader="none" w:pos="993"/>
          <w:tab w:val="left" w:leader="none" w:pos="1134"/>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Додаткові послуги – послуги, що надаються Студією Відвідувачу понад перелік базових послуг, та не включені до вартості відповідного виду абонементу.</w:t>
      </w:r>
    </w:p>
    <w:p w:rsidR="00000000" w:rsidDel="00000000" w:rsidP="00000000" w:rsidRDefault="00000000" w:rsidRPr="00000000" w14:paraId="00000016">
      <w:pPr>
        <w:ind w:left="64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ПРЕДМЕТ ДОГОВОРУ</w:t>
      </w:r>
      <w:r w:rsidDel="00000000" w:rsidR="00000000" w:rsidRPr="00000000">
        <w:rPr>
          <w:rtl w:val="0"/>
        </w:rPr>
      </w:r>
    </w:p>
    <w:p w:rsidR="00000000" w:rsidDel="00000000" w:rsidP="00000000" w:rsidRDefault="00000000" w:rsidRPr="00000000" w14:paraId="0000001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бере на себе зобов’язання здійснювати надання Відвідувачам платних послуг в Студії (її філії) у порядку та на умовах, передбачених цим Договором, відповідно до чинних тарифів Студії, а також правил Студії за наявності у неї можливостей з надання відповідних послуг.</w:t>
      </w:r>
    </w:p>
    <w:p w:rsidR="00000000" w:rsidDel="00000000" w:rsidP="00000000" w:rsidRDefault="00000000" w:rsidRPr="00000000" w14:paraId="0000001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Відповідальним за якість послуг, що надаються Відвідувачу, є Студія.</w:t>
      </w:r>
    </w:p>
    <w:p w:rsidR="00000000" w:rsidDel="00000000" w:rsidP="00000000" w:rsidRDefault="00000000" w:rsidRPr="00000000" w14:paraId="0000001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Умови цього Договору є універсальними і обов'язковими для всіх Відвідувачів, а отже не можуть бути змінені для будь-кого з них. Цей Договір не може враховувати індивідуальні особливості та вимоги Відвідувачів і не передбачає індивідуального відношення до Відвідувачів, якщо інше не передбачено чинним законодавством.</w:t>
      </w:r>
    </w:p>
    <w:p w:rsidR="00000000" w:rsidDel="00000000" w:rsidP="00000000" w:rsidRDefault="00000000" w:rsidRPr="00000000" w14:paraId="0000001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є офіційними документами, що розміщений на сайті Студії, а також знаходиться у доступному для ознайомлення місці у приміщеннях Студії.</w:t>
      </w:r>
    </w:p>
    <w:p w:rsidR="00000000" w:rsidDel="00000000" w:rsidP="00000000" w:rsidRDefault="00000000" w:rsidRPr="00000000" w14:paraId="0000001C">
      <w:pPr>
        <w:ind w:firstLine="284"/>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МОМЕНТ УКЛАДАННЯ ДОГОВОРУ</w:t>
      </w:r>
      <w:r w:rsidDel="00000000" w:rsidR="00000000" w:rsidRPr="00000000">
        <w:rPr>
          <w:rtl w:val="0"/>
        </w:rPr>
      </w:r>
    </w:p>
    <w:p w:rsidR="00000000" w:rsidDel="00000000" w:rsidP="00000000" w:rsidRDefault="00000000" w:rsidRPr="00000000" w14:paraId="0000001E">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Текст цього Договору є публічною пропозицією (офертою).</w:t>
      </w:r>
    </w:p>
    <w:p w:rsidR="00000000" w:rsidDel="00000000" w:rsidP="00000000" w:rsidRDefault="00000000" w:rsidRPr="00000000" w14:paraId="0000001F">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Акцепт оферти – заповненням анкети Студії та/або запис на заняття та/або оплата замовлених послуг (придбання абонементу на групове або індивідуальне заняття) з урахуванням тарифів Студії та умов їх оплати.</w:t>
      </w:r>
    </w:p>
    <w:p w:rsidR="00000000" w:rsidDel="00000000" w:rsidP="00000000" w:rsidRDefault="00000000" w:rsidRPr="00000000" w14:paraId="0000002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вважається укладеним з моменту вчинення Відвідувачем однієї з вище перелічених дій, що засвідчує його бажання укласти Договір, а отже прийняти пропозицію Студії, що прирівнюється до укладання Договору на зазначених умовах та не потребує його наступного підписання.</w:t>
      </w:r>
    </w:p>
    <w:p w:rsidR="00000000" w:rsidDel="00000000" w:rsidP="00000000" w:rsidRDefault="00000000" w:rsidRPr="00000000" w14:paraId="0000002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укладаючи Договір підтверджує, що повністю та безумовно згоден з викладеними у цьому Договорі умовами, ознайомлений з правилами Студії, а отже є особою, яка вступила зі Студією у договірні відносини. Відвідувач також підтверджує, що у разі незгоди з умовами цього Договору, а також у разі невідповідності вимогам, що ставляться Договором та Правилами Студії до особи як Відвідувача, він повинен відмовитися від вчинення дій щодо замовлення послуг.</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ПРАВА ТА ОБОВ'ЯЗКИ СТОРІН</w:t>
      </w:r>
      <w:r w:rsidDel="00000000" w:rsidR="00000000" w:rsidRPr="00000000">
        <w:rPr>
          <w:rtl w:val="0"/>
        </w:rPr>
      </w:r>
    </w:p>
    <w:p w:rsidR="00000000" w:rsidDel="00000000" w:rsidP="00000000" w:rsidRDefault="00000000" w:rsidRPr="00000000" w14:paraId="00000024">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зобов'язується:</w:t>
      </w:r>
    </w:p>
    <w:p w:rsidR="00000000" w:rsidDel="00000000" w:rsidP="00000000" w:rsidRDefault="00000000" w:rsidRPr="00000000" w14:paraId="0000002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Протягом терміну дії цього Договору надавати послуги відповідно до чинного законодавства України, цього Договору, Правил Студії з урахуванням розкладу занять.</w:t>
      </w:r>
    </w:p>
    <w:p w:rsidR="00000000" w:rsidDel="00000000" w:rsidP="00000000" w:rsidRDefault="00000000" w:rsidRPr="00000000" w14:paraId="0000002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Зберігати конфіденційність інформації Відвідувача, отриманої під час його реєстрації, крім випадків, передбачених чинним законодавством України.</w:t>
      </w:r>
    </w:p>
    <w:p w:rsidR="00000000" w:rsidDel="00000000" w:rsidP="00000000" w:rsidRDefault="00000000" w:rsidRPr="00000000" w14:paraId="0000002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Інформувати Відвідувача про внесені зміни та доповнення щодо послуг, режиму роботи (розкладу занять), порядку оплати послуг шляхом здійснення телефонного дзвінка або направлення смс-повідомлення, або розміщення відповідної інформації в соціальних мережах, учасником якої є Відвідувач, або у відповідних месенджерах.</w:t>
      </w:r>
    </w:p>
    <w:p w:rsidR="00000000" w:rsidDel="00000000" w:rsidP="00000000" w:rsidRDefault="00000000" w:rsidRPr="00000000" w14:paraId="00000028">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Відвідувачу можливість отримання безкоштовних консультацій за телефонами, вказаними на Сайті. Обсяг консультацій обмежується конкретними питаннями, пов'язаними із наданням послуг.</w:t>
      </w:r>
    </w:p>
    <w:p w:rsidR="00000000" w:rsidDel="00000000" w:rsidP="00000000" w:rsidRDefault="00000000" w:rsidRPr="00000000" w14:paraId="0000002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Забезпечити робочий стан спортивного, сантехнічного та іншого обладнання.</w:t>
      </w:r>
    </w:p>
    <w:p w:rsidR="00000000" w:rsidDel="00000000" w:rsidP="00000000" w:rsidRDefault="00000000" w:rsidRPr="00000000" w14:paraId="0000002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Виконувати взяті на себе обов'язки щодо надання послуг Відвідувачу. Студія залишає за собою право невиконання послуг у разі форс-мажорних ситуацій.</w:t>
      </w:r>
    </w:p>
    <w:p w:rsidR="00000000" w:rsidDel="00000000" w:rsidP="00000000" w:rsidRDefault="00000000" w:rsidRPr="00000000" w14:paraId="0000002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Забезпечувати заняття необхідним обладнанням.</w:t>
      </w:r>
    </w:p>
    <w:p w:rsidR="00000000" w:rsidDel="00000000" w:rsidP="00000000" w:rsidRDefault="00000000" w:rsidRPr="00000000" w14:paraId="0000002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Вести облік послуг, що надаються Відвідувачу, за допомогою внутрішньої системи обліку Студії.</w:t>
      </w:r>
    </w:p>
    <w:p w:rsidR="00000000" w:rsidDel="00000000" w:rsidP="00000000" w:rsidRDefault="00000000" w:rsidRPr="00000000" w14:paraId="0000002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занять з вини Студії (хвороба спеціаліста, технічні причини) надати можливість Відвідувачу відвідати заняття в інші дні.</w:t>
      </w:r>
    </w:p>
    <w:p w:rsidR="00000000" w:rsidDel="00000000" w:rsidP="00000000" w:rsidRDefault="00000000" w:rsidRPr="00000000" w14:paraId="0000002E">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має право:</w:t>
      </w:r>
    </w:p>
    <w:p w:rsidR="00000000" w:rsidDel="00000000" w:rsidP="00000000" w:rsidRDefault="00000000" w:rsidRPr="00000000" w14:paraId="0000002F">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Змінювати цей Договір та Тарифи на послуги в односторонньому порядку, розміщуючи їх на Сайті не менше ніж за 7 (сім) календарних днів, до початку їх дії.</w:t>
      </w:r>
    </w:p>
    <w:p w:rsidR="00000000" w:rsidDel="00000000" w:rsidP="00000000" w:rsidRDefault="00000000" w:rsidRPr="00000000" w14:paraId="0000003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Затверджувати та змінювати розклад занять, графік роботи викладачів у Студії.</w:t>
      </w:r>
    </w:p>
    <w:p w:rsidR="00000000" w:rsidDel="00000000" w:rsidP="00000000" w:rsidRDefault="00000000" w:rsidRPr="00000000" w14:paraId="0000003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цим Договором у разі невиконання Відвідувачем умов, передбачених Договором та Правилами Студії.</w:t>
      </w:r>
    </w:p>
    <w:p w:rsidR="00000000" w:rsidDel="00000000" w:rsidP="00000000" w:rsidRDefault="00000000" w:rsidRPr="00000000" w14:paraId="00000032">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метою збереження здоров'я не допускати до зайняття Відвідувача з явними ознаками гострого або хронічного інфекційного та/або шкіряного захворювання або підозрою на такі. Наступне допущення до занять після усунення ознак виявленого у Відвідувача захворювання (або підозрою на них) можливе лише після надання Відвідувачем довідки лікаря про стан здоров’я Відвідувача, що дозволяє йому на відвідування відповідних занять.</w:t>
      </w:r>
    </w:p>
    <w:p w:rsidR="00000000" w:rsidDel="00000000" w:rsidP="00000000" w:rsidRDefault="00000000" w:rsidRPr="00000000" w14:paraId="0000003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Переносити заняття у разі хвороби викладача (спеціаліста) Студії або з інших поважних причин.</w:t>
      </w:r>
    </w:p>
    <w:p w:rsidR="00000000" w:rsidDel="00000000" w:rsidP="00000000" w:rsidRDefault="00000000" w:rsidRPr="00000000" w14:paraId="0000003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потреби Студія може замінити в односторонньому порядку викладача (наприклад, через хворобу, відсутність або з інші причини), який проводить заняття на іншого викладача.</w:t>
      </w:r>
    </w:p>
    <w:p w:rsidR="00000000" w:rsidDel="00000000" w:rsidP="00000000" w:rsidRDefault="00000000" w:rsidRPr="00000000" w14:paraId="0000003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надання послуг, якщо це є наслідком дії обставин непереборної сили, а також у випадках ремонту, відключення електрики, опалення та інших обставин, що не залежать від волі Студії, призупинити надання послуг на період дії зазначених обставин та усунення їх наслідків.</w:t>
      </w:r>
    </w:p>
    <w:p w:rsidR="00000000" w:rsidDel="00000000" w:rsidP="00000000" w:rsidRDefault="00000000" w:rsidRPr="00000000" w14:paraId="0000003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призупинити надання послуг за Договором з Відвідувачем при порушенні останнім умов Договору та/або Правил Студії, внаслідок некоректної поведінки Відвідувача щодо викладачів (співробітників) Студії.</w:t>
      </w:r>
    </w:p>
    <w:p w:rsidR="00000000" w:rsidDel="00000000" w:rsidP="00000000" w:rsidRDefault="00000000" w:rsidRPr="00000000" w14:paraId="0000003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визначати склад викладачів (спеціалістів), які надають послуги від імені Студії.</w:t>
      </w:r>
    </w:p>
    <w:p w:rsidR="00000000" w:rsidDel="00000000" w:rsidP="00000000" w:rsidRDefault="00000000" w:rsidRPr="00000000" w14:paraId="0000003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Самостійно встановлювати максимальну кількість тих, хто займається в кожній групі.</w:t>
      </w:r>
    </w:p>
    <w:p w:rsidR="00000000" w:rsidDel="00000000" w:rsidP="00000000" w:rsidRDefault="00000000" w:rsidRPr="00000000" w14:paraId="00000039">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власний розсуд поставити або не поставити Відвідувача в танцювальний номер. Це може бути пов'язано з тим, що Відвідувач на цей момент не виконує низку необхідних елементів. Так само це може бути пов'язане із систематичною відсутністю на заняттях.</w:t>
      </w:r>
    </w:p>
    <w:p w:rsidR="00000000" w:rsidDel="00000000" w:rsidP="00000000" w:rsidRDefault="00000000" w:rsidRPr="00000000" w14:paraId="0000003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може на певний час усунути Відвідувача (дитину) від концертної та конкурсної діяльності за відсутності останнього на репетиціях та замінити його іншою дитиною з вище перерахованих причин. Рішення Студії щодо місця Відвідувача на сценічному майданчику обговоренню не підлягає.</w:t>
      </w:r>
    </w:p>
    <w:p w:rsidR="00000000" w:rsidDel="00000000" w:rsidP="00000000" w:rsidRDefault="00000000" w:rsidRPr="00000000" w14:paraId="0000003B">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Організовувати та проводити на заняттях та заходах Студії фото- та відео зйомку з можливістю наступного використання зазначених матеріалів на афішах, сайті, у соціальних мережах та в мережі інтернеті тощо.</w:t>
      </w:r>
    </w:p>
    <w:p w:rsidR="00000000" w:rsidDel="00000000" w:rsidP="00000000" w:rsidRDefault="00000000" w:rsidRPr="00000000" w14:paraId="0000003C">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Відвідувача відшкодування матеріальних збитків, завданих майну Студії, у разі його псування Відвідувачем.</w:t>
      </w:r>
    </w:p>
    <w:p w:rsidR="00000000" w:rsidDel="00000000" w:rsidP="00000000" w:rsidRDefault="00000000" w:rsidRPr="00000000" w14:paraId="0000003D">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допустити до занять Відвідувача, який вчасно не сплатив і не надав підтвердження оплати послуг Студії.</w:t>
      </w:r>
    </w:p>
    <w:p w:rsidR="00000000" w:rsidDel="00000000" w:rsidP="00000000" w:rsidRDefault="00000000" w:rsidRPr="00000000" w14:paraId="0000003E">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кількість людей, що займаються у групі, стає менше трьох, група може бути закрита за рішенням Студії.</w:t>
      </w:r>
    </w:p>
    <w:p w:rsidR="00000000" w:rsidDel="00000000" w:rsidP="00000000" w:rsidRDefault="00000000" w:rsidRPr="00000000" w14:paraId="0000003F">
      <w:pPr>
        <w:tabs>
          <w:tab w:val="left" w:leader="none" w:pos="993"/>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неможливості проведення занять з причин, що не залежать від Студії, Відвідувачу буде надана можливість відвідати будь-які інші групові заняття, що проводяться регулярно в Студії на вибір Відвідувача.</w:t>
      </w:r>
    </w:p>
    <w:p w:rsidR="00000000" w:rsidDel="00000000" w:rsidP="00000000" w:rsidRDefault="00000000" w:rsidRPr="00000000" w14:paraId="0000004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вправі спрямовувати Відвідувачу повідомлення рекламно-інформаційного характеру, у тому числі з використанням різноманітних засобів зв'язку.</w:t>
      </w:r>
    </w:p>
    <w:p w:rsidR="00000000" w:rsidDel="00000000" w:rsidP="00000000" w:rsidRDefault="00000000" w:rsidRPr="00000000" w14:paraId="00000041">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не бажає отримувати такі повідомлення від Студії, він повинен звернутися з проханням про скасування інформування за вказаним в анкеті телефоном, або через форму Заявки на Сайті, або іншим способом, залежно від виду повідомлення рекламно-інформаційного характеру.</w:t>
      </w:r>
    </w:p>
    <w:p w:rsidR="00000000" w:rsidDel="00000000" w:rsidP="00000000" w:rsidRDefault="00000000" w:rsidRPr="00000000" w14:paraId="00000042">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зобов'язується:</w:t>
      </w:r>
    </w:p>
    <w:p w:rsidR="00000000" w:rsidDel="00000000" w:rsidP="00000000" w:rsidRDefault="00000000" w:rsidRPr="00000000" w14:paraId="0000004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моменту укладення Договору ознайомитись із змістом Договору, Правилами Студії, а також тарифами, що пропонуються Відвідувачу на рецепції.</w:t>
      </w:r>
    </w:p>
    <w:p w:rsidR="00000000" w:rsidDel="00000000" w:rsidP="00000000" w:rsidRDefault="00000000" w:rsidRPr="00000000" w14:paraId="0000004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Своєчасно оплачувати послуги, надані Відвідувачу Студією. Приймати послуги, що надаються Студією, на умовах Договору та додатку до нього, а також Правил Студії.</w:t>
      </w:r>
    </w:p>
    <w:p w:rsidR="00000000" w:rsidDel="00000000" w:rsidP="00000000" w:rsidRDefault="00000000" w:rsidRPr="00000000" w14:paraId="00000045">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Надати Студії наступну інформацію: свої прізвище, ім'я та по-батькові, контактні телефони (мобільний), прізвище, ім'я та по-батькові та дату народження дитини – бажаючої займатися у Студії, принести протягом 2-х тижнів з моменту реєстрації довідку від шкільного або дільничного лікаря про те, що Відвідувач-дитина здорова і може займатися танцями.</w:t>
      </w:r>
    </w:p>
    <w:p w:rsidR="00000000" w:rsidDel="00000000" w:rsidP="00000000" w:rsidRDefault="00000000" w:rsidRPr="00000000" w14:paraId="0000004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відвідуванні Студії називати прізвище, ім'я адміністратору Студії.</w:t>
      </w:r>
    </w:p>
    <w:p w:rsidR="00000000" w:rsidDel="00000000" w:rsidP="00000000" w:rsidRDefault="00000000" w:rsidRPr="00000000" w14:paraId="00000047">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Попередньо проконсультуватися з лікарем щодо можливості занять (з фізичними навантаженнями) та надати інформацію про обмеження фізичних навантажень викладачів Студії.</w:t>
      </w:r>
    </w:p>
    <w:p w:rsidR="00000000" w:rsidDel="00000000" w:rsidP="00000000" w:rsidRDefault="00000000" w:rsidRPr="00000000" w14:paraId="00000048">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за прийняття рішення щодо відвідування занять Студії Відвідувачем, а також за життя та здоров'я Відвідувача (в тому числі дитини) несе сам Відвідувач.</w:t>
      </w:r>
    </w:p>
    <w:p w:rsidR="00000000" w:rsidDel="00000000" w:rsidP="00000000" w:rsidRDefault="00000000" w:rsidRPr="00000000" w14:paraId="00000049">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 наявності у Відвідувача ознак гострого або хронічного інфекційного та/або шкіряного захворювання відмовитися від відвідування Студії.</w:t>
      </w:r>
    </w:p>
    <w:p w:rsidR="00000000" w:rsidDel="00000000" w:rsidP="00000000" w:rsidRDefault="00000000" w:rsidRPr="00000000" w14:paraId="0000004A">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недотриманні цієї умови Студія вправі не допускати Відвідувача до занять на час, необхідний для відновлення здоров'я, що має бути підтверджено довідкою лікаря.</w:t>
      </w:r>
    </w:p>
    <w:p w:rsidR="00000000" w:rsidDel="00000000" w:rsidP="00000000" w:rsidRDefault="00000000" w:rsidRPr="00000000" w14:paraId="0000004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Супроводжувати власну дитину-Відвідувача на виїзних заходах (у т.ч. конкурсах, фестивалях тощо) або передоручити її супроводження повнолітній особі, яка проінструктована про правила Студії.</w:t>
      </w:r>
    </w:p>
    <w:p w:rsidR="00000000" w:rsidDel="00000000" w:rsidP="00000000" w:rsidRDefault="00000000" w:rsidRPr="00000000" w14:paraId="0000004C">
      <w:pPr>
        <w:tabs>
          <w:tab w:val="left" w:leader="none" w:pos="851"/>
        </w:tabs>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цьому, відповідальність за життя і здоров'я дитини-Відвідувача при перебуванні її на перерахованих вище заходах несе сам Відвідувач або уповноважений супроводжувач.</w:t>
      </w:r>
    </w:p>
    <w:p w:rsidR="00000000" w:rsidDel="00000000" w:rsidP="00000000" w:rsidRDefault="00000000" w:rsidRPr="00000000" w14:paraId="0000004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участі дитини-Відвідувача у виїзних заходах, Відвідувач зобов'язується оплачувати витрати Студії на виїзні заходи.</w:t>
      </w:r>
    </w:p>
    <w:p w:rsidR="00000000" w:rsidDel="00000000" w:rsidP="00000000" w:rsidRDefault="00000000" w:rsidRPr="00000000" w14:paraId="0000004E">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громадського порядку та загальноприйнятих норм поведінки, вести себе ввічливо щодо інших Відвідувачів та обслуговуючого персоналу (викладачів), не допускати дій, що створюють небезпеку для оточуючих.</w:t>
      </w:r>
    </w:p>
    <w:p w:rsidR="00000000" w:rsidDel="00000000" w:rsidP="00000000" w:rsidRDefault="00000000" w:rsidRPr="00000000" w14:paraId="0000004F">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Приводити дитину-Відвідувача на заняття в Студію не раніше 15 хвилин до початку занять і забирати не пізніше 15 хвилин після їх закінчення.</w:t>
      </w:r>
    </w:p>
    <w:p w:rsidR="00000000" w:rsidDel="00000000" w:rsidP="00000000" w:rsidRDefault="00000000" w:rsidRPr="00000000" w14:paraId="00000050">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Наглядати за своєю дитиною-Відвідувачем до початку заняття і одразу після його завершення. Викладач не несе відповідальності за дитину-Відвідувача до та після заняття.</w:t>
      </w:r>
    </w:p>
    <w:p w:rsidR="00000000" w:rsidDel="00000000" w:rsidP="00000000" w:rsidRDefault="00000000" w:rsidRPr="00000000" w14:paraId="00000051">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на заняттях повинен чітко дотримуватися вказівок викладача, його рекомендацій щодо тривалості та інтенсивності занять.</w:t>
      </w:r>
    </w:p>
    <w:p w:rsidR="00000000" w:rsidDel="00000000" w:rsidP="00000000" w:rsidRDefault="00000000" w:rsidRPr="00000000" w14:paraId="00000052">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використовувати без дозволу персоналу Студії музичну та іншу апаратуру.</w:t>
      </w:r>
    </w:p>
    <w:p w:rsidR="00000000" w:rsidDel="00000000" w:rsidP="00000000" w:rsidRDefault="00000000" w:rsidRPr="00000000" w14:paraId="00000053">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входити до танцювальної зали, якщо там немає викладача Студії.</w:t>
      </w:r>
    </w:p>
    <w:p w:rsidR="00000000" w:rsidDel="00000000" w:rsidP="00000000" w:rsidRDefault="00000000" w:rsidRPr="00000000" w14:paraId="00000054">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Відвідувати групові заняття згідно з розкладом, індивідуальні згідно з графіком, погодженим з адміністратором.</w:t>
      </w:r>
    </w:p>
    <w:p w:rsidR="00000000" w:rsidDel="00000000" w:rsidP="00000000" w:rsidRDefault="00000000" w:rsidRPr="00000000" w14:paraId="00000055">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правил пожежної безпеки та санітарно-гігієнічних норм.</w:t>
      </w:r>
    </w:p>
    <w:p w:rsidR="00000000" w:rsidDel="00000000" w:rsidP="00000000" w:rsidRDefault="00000000" w:rsidRPr="00000000" w14:paraId="00000056">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Дотримуватись чистоти та охайності в одязі, верхній одяг залишати в роздягальні, на заняття приносити чисте змінне взуття. Відвідувач без змінного взуття може бути не допущений до заняття.</w:t>
      </w:r>
    </w:p>
    <w:p w:rsidR="00000000" w:rsidDel="00000000" w:rsidP="00000000" w:rsidRDefault="00000000" w:rsidRPr="00000000" w14:paraId="00000057">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Нести відповідальність за стан свого здоров'я, самостійно та відповідально його контролювати та не ставити під загрозу здоров'я оточуючих. За наявності хронічних, інфекційних, шкірних захворювань, а також хвороб внутрішніх органів утриматися від відвідування занять Студії.</w:t>
      </w:r>
    </w:p>
    <w:p w:rsidR="00000000" w:rsidDel="00000000" w:rsidP="00000000" w:rsidRDefault="00000000" w:rsidRPr="00000000" w14:paraId="00000058">
      <w:pPr>
        <w:numPr>
          <w:ilvl w:val="2"/>
          <w:numId w:val="2"/>
        </w:numPr>
        <w:tabs>
          <w:tab w:val="left" w:leader="none" w:pos="993"/>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поганого самопочуття під час заняття Відвідувач негайно попереджає про це викладача.</w:t>
      </w:r>
    </w:p>
    <w:p w:rsidR="00000000" w:rsidDel="00000000" w:rsidP="00000000" w:rsidRDefault="00000000" w:rsidRPr="00000000" w14:paraId="00000059">
      <w:pPr>
        <w:numPr>
          <w:ilvl w:val="1"/>
          <w:numId w:val="2"/>
        </w:numPr>
        <w:tabs>
          <w:tab w:val="left" w:leader="none" w:pos="709"/>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має право:</w:t>
      </w:r>
    </w:p>
    <w:p w:rsidR="00000000" w:rsidDel="00000000" w:rsidP="00000000" w:rsidRDefault="00000000" w:rsidRPr="00000000" w14:paraId="0000005A">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Вимагати від Студії надання якісних послуг відповідно до умов цього Договору.</w:t>
      </w:r>
    </w:p>
    <w:p w:rsidR="00000000" w:rsidDel="00000000" w:rsidP="00000000" w:rsidRDefault="00000000" w:rsidRPr="00000000" w14:paraId="0000005B">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Отримувати необхідну та достовірну інформацію про роботу Студії та послуги.</w:t>
      </w:r>
    </w:p>
    <w:p w:rsidR="00000000" w:rsidDel="00000000" w:rsidP="00000000" w:rsidRDefault="00000000" w:rsidRPr="00000000" w14:paraId="0000005C">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Направляти Студії свої думки, пропозиції та рекомендації щодо кожного виду послуг.</w:t>
      </w:r>
    </w:p>
    <w:p w:rsidR="00000000" w:rsidDel="00000000" w:rsidP="00000000" w:rsidRDefault="00000000" w:rsidRPr="00000000" w14:paraId="0000005D">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односторонньому порядку відмовитись від послуг Студії.</w:t>
      </w:r>
    </w:p>
    <w:p w:rsidR="00000000" w:rsidDel="00000000" w:rsidP="00000000" w:rsidRDefault="00000000" w:rsidRPr="00000000" w14:paraId="0000005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І ПОРЯДОК РОЗРАХУНКІВ</w:t>
      </w:r>
    </w:p>
    <w:p w:rsidR="00000000" w:rsidDel="00000000" w:rsidP="00000000" w:rsidRDefault="00000000" w:rsidRPr="00000000" w14:paraId="00000060">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Вартість Послуг вказана на рецепції.</w:t>
      </w:r>
    </w:p>
    <w:p w:rsidR="00000000" w:rsidDel="00000000" w:rsidP="00000000" w:rsidRDefault="00000000" w:rsidRPr="00000000" w14:paraId="00000061">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за надання послуг здійснюється шляхом внесення готівки уповноваженому працівнику Студії  до початку надання послуг.</w:t>
      </w:r>
    </w:p>
    <w:p w:rsidR="00000000" w:rsidDel="00000000" w:rsidP="00000000" w:rsidRDefault="00000000" w:rsidRPr="00000000" w14:paraId="00000062">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Особливі умови надання послуг (знижки тощо) закріплені на сайті Студії.</w:t>
      </w:r>
    </w:p>
    <w:p w:rsidR="00000000" w:rsidDel="00000000" w:rsidP="00000000" w:rsidRDefault="00000000" w:rsidRPr="00000000" w14:paraId="00000063">
      <w:pPr>
        <w:numPr>
          <w:ilvl w:val="1"/>
          <w:numId w:val="2"/>
        </w:numPr>
        <w:ind w:left="142"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залишає за собою право на зміну вартості занять. Зміна вартості послуг не може бути застосована до вже оплачених занять.</w:t>
      </w:r>
    </w:p>
    <w:p w:rsidR="00000000" w:rsidDel="00000000" w:rsidP="00000000" w:rsidRDefault="00000000" w:rsidRPr="00000000" w14:paraId="00000064">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НАДАННЯ ПОСЛУГ</w:t>
      </w:r>
    </w:p>
    <w:p w:rsidR="00000000" w:rsidDel="00000000" w:rsidP="00000000" w:rsidRDefault="00000000" w:rsidRPr="00000000" w14:paraId="00000066">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Послуги надаються в обсязі та на умовах, вказаних на сайті Студії відповідно до вибраного Абонементу.</w:t>
      </w:r>
    </w:p>
    <w:p w:rsidR="00000000" w:rsidDel="00000000" w:rsidP="00000000" w:rsidRDefault="00000000" w:rsidRPr="00000000" w14:paraId="00000067">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самостійно вибирає заняття для відвідування, самостійно записується на заняття у адміністратора на рецепції.</w:t>
      </w:r>
    </w:p>
    <w:p w:rsidR="00000000" w:rsidDel="00000000" w:rsidP="00000000" w:rsidRDefault="00000000" w:rsidRPr="00000000" w14:paraId="00000068">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організовує проведення занять, інформація про які розміщена на сайті Студії та на стійці рецепції.</w:t>
      </w:r>
    </w:p>
    <w:p w:rsidR="00000000" w:rsidDel="00000000" w:rsidP="00000000" w:rsidRDefault="00000000" w:rsidRPr="00000000" w14:paraId="00000069">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відповідно до вимог, викладених на сайті Студії та на стійці рецепції, відвідує організовані Студією заняття з дотриманням Правил Студії та умов придбаного Абонементу (його виду).</w:t>
      </w:r>
    </w:p>
    <w:p w:rsidR="00000000" w:rsidDel="00000000" w:rsidP="00000000" w:rsidRDefault="00000000" w:rsidRPr="00000000" w14:paraId="0000006A">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скасування заняття або зміни умов його проведення відповідна інформація доводиться до Відвідувача за допомогою смс-розсилки.</w:t>
      </w:r>
    </w:p>
    <w:p w:rsidR="00000000" w:rsidDel="00000000" w:rsidP="00000000" w:rsidRDefault="00000000" w:rsidRPr="00000000" w14:paraId="0000006B">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Зміна умов надання послуг за Абонементом (наприклад, термін дії абонементу) можлива у виняткових випадках на розсуд Студії. До таких випадків не відносяться, зокрема, заміна викладача та зміна часу та місця проведення заняття.</w:t>
      </w:r>
    </w:p>
    <w:p w:rsidR="00000000" w:rsidDel="00000000" w:rsidP="00000000" w:rsidRDefault="00000000" w:rsidRPr="00000000" w14:paraId="0000006C">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АБОНЕМЕНТИ І КЛУБНІ КАРТИ</w:t>
      </w:r>
    </w:p>
    <w:p w:rsidR="00000000" w:rsidDel="00000000" w:rsidP="00000000" w:rsidRDefault="00000000" w:rsidRPr="00000000" w14:paraId="0000006E">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може замовити як разове відвідування, так і придбати абонемент на певну кількість занять. Для кожного абонементу в залежності від виду встановлений свій строк дії з моменту його придбання та визначено кількість занять, що ним забезпечується. Заняття за абонементом може відвідувати лише Відвідувач.</w:t>
      </w:r>
    </w:p>
    <w:p w:rsidR="00000000" w:rsidDel="00000000" w:rsidP="00000000" w:rsidRDefault="00000000" w:rsidRPr="00000000" w14:paraId="0000006F">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Види абонементів: </w:t>
      </w:r>
    </w:p>
    <w:p w:rsidR="00000000" w:rsidDel="00000000" w:rsidP="00000000" w:rsidRDefault="00000000" w:rsidRPr="00000000" w14:paraId="00000070">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СТАНДАРТ.</w:t>
      </w:r>
    </w:p>
    <w:p w:rsidR="00000000" w:rsidDel="00000000" w:rsidP="00000000" w:rsidRDefault="00000000" w:rsidRPr="00000000" w14:paraId="0000007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7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4">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абонементу СТАНДАРТ відповідає назві абонементу: СТАНДАРТ 8 |12 |16| Безліміт і поширюється на 8 | 12 | 16 | необмежену кількість відвідувань протягом строку дії абонементу з моменту його придбання.</w:t>
      </w:r>
    </w:p>
    <w:p w:rsidR="00000000" w:rsidDel="00000000" w:rsidP="00000000" w:rsidRDefault="00000000" w:rsidRPr="00000000" w14:paraId="00000075">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Місячний абонемент. </w:t>
      </w:r>
    </w:p>
    <w:p w:rsidR="00000000" w:rsidDel="00000000" w:rsidP="00000000" w:rsidRDefault="00000000" w:rsidRPr="00000000" w14:paraId="0000007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6, 12, 24 місяців в межах однієї філії Студії. </w:t>
      </w:r>
    </w:p>
    <w:p w:rsidR="00000000" w:rsidDel="00000000" w:rsidP="00000000" w:rsidRDefault="00000000" w:rsidRPr="00000000" w14:paraId="0000007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Включає будь-яке заняття у групі для дорослих. </w:t>
      </w:r>
    </w:p>
    <w:p w:rsidR="00000000" w:rsidDel="00000000" w:rsidP="00000000" w:rsidRDefault="00000000" w:rsidRPr="00000000" w14:paraId="00000078">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12 місяців – 96 занять, 24 місяці - 192 заняття. </w:t>
      </w:r>
    </w:p>
    <w:p w:rsidR="00000000" w:rsidDel="00000000" w:rsidP="00000000" w:rsidRDefault="00000000" w:rsidRPr="00000000" w14:paraId="0000007A">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Абонементи на індивідуальні заняття (тренування).</w:t>
      </w:r>
    </w:p>
    <w:p w:rsidR="00000000" w:rsidDel="00000000" w:rsidP="00000000" w:rsidRDefault="00000000" w:rsidRPr="00000000" w14:paraId="0000007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індивідуальне заняття для однієї особи.</w:t>
      </w:r>
    </w:p>
    <w:p w:rsidR="00000000" w:rsidDel="00000000" w:rsidP="00000000" w:rsidRDefault="00000000" w:rsidRPr="00000000" w14:paraId="0000007C">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7D">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1,3,6,12 місяців в межах однієї філії Студії.</w:t>
      </w:r>
    </w:p>
    <w:p w:rsidR="00000000" w:rsidDel="00000000" w:rsidP="00000000" w:rsidRDefault="00000000" w:rsidRPr="00000000" w14:paraId="0000007E">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індивідуальне заняття може надаватися на наступну кількість занять - 1,  4, 8, 12, 16, 24 занять.</w:t>
      </w:r>
    </w:p>
    <w:p w:rsidR="00000000" w:rsidDel="00000000" w:rsidP="00000000" w:rsidRDefault="00000000" w:rsidRPr="00000000" w14:paraId="0000007F">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w:t>
      </w:r>
    </w:p>
    <w:p w:rsidR="00000000" w:rsidDel="00000000" w:rsidP="00000000" w:rsidRDefault="00000000" w:rsidRPr="00000000" w14:paraId="00000080">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Передбачає заняття на двох осіб.</w:t>
      </w:r>
    </w:p>
    <w:p w:rsidR="00000000" w:rsidDel="00000000" w:rsidP="00000000" w:rsidRDefault="00000000" w:rsidRPr="00000000" w14:paraId="00000081">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1,3,6 місяців в межах однієї філії Студії.</w:t>
      </w:r>
    </w:p>
    <w:p w:rsidR="00000000" w:rsidDel="00000000" w:rsidP="00000000" w:rsidRDefault="00000000" w:rsidRPr="00000000" w14:paraId="00000082">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3">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спліт тренування може надаватися на наступну кількість занять - 1, 2, 4, 8, 12 занять.</w:t>
      </w:r>
    </w:p>
    <w:p w:rsidR="00000000" w:rsidDel="00000000" w:rsidP="00000000" w:rsidRDefault="00000000" w:rsidRPr="00000000" w14:paraId="00000084">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Стандарт </w:t>
      </w:r>
    </w:p>
    <w:p w:rsidR="00000000" w:rsidDel="00000000" w:rsidP="00000000" w:rsidRDefault="00000000" w:rsidRPr="00000000" w14:paraId="00000085">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28 календарних днів в межах однієї філії Студії.</w:t>
      </w:r>
    </w:p>
    <w:p w:rsidR="00000000" w:rsidDel="00000000" w:rsidP="00000000" w:rsidRDefault="00000000" w:rsidRPr="00000000" w14:paraId="00000086">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7">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Діти Стандарт може надаватися на наступну кількість занять – 8 та 12 занять.</w:t>
      </w:r>
    </w:p>
    <w:p w:rsidR="00000000" w:rsidDel="00000000" w:rsidP="00000000" w:rsidRDefault="00000000" w:rsidRPr="00000000" w14:paraId="00000088">
      <w:pPr>
        <w:numPr>
          <w:ilvl w:val="2"/>
          <w:numId w:val="2"/>
        </w:numPr>
        <w:ind w:left="1004" w:hanging="72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Діти місячний абонемент.</w:t>
      </w:r>
    </w:p>
    <w:p w:rsidR="00000000" w:rsidDel="00000000" w:rsidP="00000000" w:rsidRDefault="00000000" w:rsidRPr="00000000" w14:paraId="00000089">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 3 місяці, 6 місяців, 9 місяців в межах однієї філії Студії.</w:t>
      </w:r>
    </w:p>
    <w:p w:rsidR="00000000" w:rsidDel="00000000" w:rsidP="00000000" w:rsidRDefault="00000000" w:rsidRPr="00000000" w14:paraId="0000008A">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Тривалість заняття не перевищує однієї години (60 хвилин).</w:t>
      </w:r>
    </w:p>
    <w:p w:rsidR="00000000" w:rsidDel="00000000" w:rsidP="00000000" w:rsidRDefault="00000000" w:rsidRPr="00000000" w14:paraId="0000008B">
      <w:pPr>
        <w:ind w:left="644" w:firstLine="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Максимальна кількість відвідувань місячного абонементу включає: 3 місяці – 24 заняття, 6 місяців – 48 занять, 9 місяців – 72 заняття.</w:t>
      </w:r>
    </w:p>
    <w:p w:rsidR="00000000" w:rsidDel="00000000" w:rsidP="00000000" w:rsidRDefault="00000000" w:rsidRPr="00000000" w14:paraId="0000008C">
      <w:pPr>
        <w:numPr>
          <w:ilvl w:val="1"/>
          <w:numId w:val="2"/>
        </w:numPr>
        <w:ind w:left="644" w:hanging="36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та його призупинення.</w:t>
      </w:r>
    </w:p>
    <w:p w:rsidR="00000000" w:rsidDel="00000000" w:rsidP="00000000" w:rsidRDefault="00000000" w:rsidRPr="00000000" w14:paraId="0000008D">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діє протягом строку, що зазначений для конкретного виду абонементу -  28 днів або 3, 6 та 12 місяців (згідно з Тарифами).</w:t>
      </w:r>
    </w:p>
    <w:p w:rsidR="00000000" w:rsidDel="00000000" w:rsidP="00000000" w:rsidRDefault="00000000" w:rsidRPr="00000000" w14:paraId="0000008E">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Строк дії Абонементу починається з дати покупки Абонементу.</w:t>
      </w:r>
    </w:p>
    <w:p w:rsidR="00000000" w:rsidDel="00000000" w:rsidP="00000000" w:rsidRDefault="00000000" w:rsidRPr="00000000" w14:paraId="0000008F">
      <w:pPr>
        <w:numPr>
          <w:ilvl w:val="2"/>
          <w:numId w:val="2"/>
        </w:numPr>
        <w:tabs>
          <w:tab w:val="left" w:leader="none" w:pos="851"/>
        </w:tabs>
        <w:ind w:left="1004" w:firstLine="284.00000000000006"/>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Дія Абонементу закінчується у разі відвідування оплаченої кількості занять або після закінчення строку його дії.</w:t>
      </w:r>
    </w:p>
    <w:p w:rsidR="00000000" w:rsidDel="00000000" w:rsidP="00000000" w:rsidRDefault="00000000" w:rsidRPr="00000000" w14:paraId="00000090">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від'їзд на відпочинок або у відрядження, він повинен до дати від'їзду написати заяву на призупинення строку дії Абонементу на зазначений час. Бланк заяви можна отримати у адміністратора. Заяви на призупинення строку дії Абонементу після приїзду Відвідувача не приймаються. Цей пункт застосовується щодо абонементів, передбачених п</w:t>
      </w:r>
      <w:r w:rsidDel="00000000" w:rsidR="00000000" w:rsidRPr="00000000">
        <w:rPr>
          <w:rFonts w:ascii="Times New Roman" w:cs="Times New Roman" w:eastAsia="Times New Roman" w:hAnsi="Times New Roman"/>
          <w:highlight w:val="white"/>
          <w:rtl w:val="0"/>
        </w:rPr>
        <w:t xml:space="preserve">.7.2.2 </w:t>
      </w:r>
      <w:r w:rsidDel="00000000" w:rsidR="00000000" w:rsidRPr="00000000">
        <w:rPr>
          <w:rFonts w:ascii="Times New Roman" w:cs="Times New Roman" w:eastAsia="Times New Roman" w:hAnsi="Times New Roman"/>
          <w:rtl w:val="0"/>
        </w:rPr>
        <w:t xml:space="preserve">Договору.</w:t>
      </w:r>
    </w:p>
    <w:p w:rsidR="00000000" w:rsidDel="00000000" w:rsidP="00000000" w:rsidRDefault="00000000" w:rsidRPr="00000000" w14:paraId="00000091">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відвідування одного або декількох занять та внесення оплати за Абонемент не зміг відвідувати заняття через хворобу, він повинен надати адміністратору підтверджуючі документи (довідка, копія довідки), у такому разі абонемент може бути призупинений максимально на 2 заняття або 1 тиждень (7 календарних днів).</w:t>
      </w:r>
    </w:p>
    <w:p w:rsidR="00000000" w:rsidDel="00000000" w:rsidP="00000000" w:rsidRDefault="00000000" w:rsidRPr="00000000" w14:paraId="00000092">
      <w:pPr>
        <w:numPr>
          <w:ilvl w:val="1"/>
          <w:numId w:val="2"/>
        </w:numPr>
        <w:ind w:left="64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Повернення коштів.</w:t>
      </w:r>
    </w:p>
    <w:p w:rsidR="00000000" w:rsidDel="00000000" w:rsidP="00000000" w:rsidRDefault="00000000" w:rsidRPr="00000000" w14:paraId="00000093">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Сплачені кошти за надання послуг за цим Договором поверненню не підлягають. Кошти за придбані разові заняття або Абонементи поверненню не підлягають (вартість разових занять або абонементів Відвідувачу не повертається).</w:t>
      </w:r>
    </w:p>
    <w:p w:rsidR="00000000" w:rsidDel="00000000" w:rsidP="00000000" w:rsidRDefault="00000000" w:rsidRPr="00000000" w14:paraId="00000094">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Якщо Відвідувач після внесення оплати за Абонемент та відвідування одного або декількох занять не зміг відвідувати заняття з будь-якої причини, вартість оплати за Абонемент не повертається.</w:t>
      </w:r>
    </w:p>
    <w:p w:rsidR="00000000" w:rsidDel="00000000" w:rsidP="00000000" w:rsidRDefault="00000000" w:rsidRPr="00000000" w14:paraId="00000095">
      <w:pPr>
        <w:numPr>
          <w:ilvl w:val="2"/>
          <w:numId w:val="2"/>
        </w:numPr>
        <w:tabs>
          <w:tab w:val="left" w:leader="none" w:pos="851"/>
        </w:tabs>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Передплата за абонемент фіксує акційну пропозицію за Відвідувачем та не підлягає поверненню.</w:t>
      </w:r>
    </w:p>
    <w:p w:rsidR="00000000" w:rsidDel="00000000" w:rsidP="00000000" w:rsidRDefault="00000000" w:rsidRPr="00000000" w14:paraId="00000096">
      <w:pPr>
        <w:numPr>
          <w:ilvl w:val="2"/>
          <w:numId w:val="2"/>
        </w:numPr>
        <w:tabs>
          <w:tab w:val="left" w:leader="none" w:pos="851"/>
        </w:tabs>
        <w:ind w:left="100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вагітності, хвороби та інших медичних причин, Студія за запитом Відвідувача і при наданні підтверджуючих документів повертає йому вартість невідвіданих занять на наступних умовах: </w:t>
      </w:r>
    </w:p>
    <w:p w:rsidR="00000000" w:rsidDel="00000000" w:rsidP="00000000" w:rsidRDefault="00000000" w:rsidRPr="00000000" w14:paraId="00000097">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заняття, включені до Абонементу, оцінюються за вартістю разових занять;</w:t>
      </w:r>
    </w:p>
    <w:p w:rsidR="00000000" w:rsidDel="00000000" w:rsidP="00000000" w:rsidRDefault="00000000" w:rsidRPr="00000000" w14:paraId="00000098">
      <w:pPr>
        <w:numPr>
          <w:ilvl w:val="0"/>
          <w:numId w:val="4"/>
        </w:numPr>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 визначеної вище суми для повернення вираховується вартість занять, що відвідані;</w:t>
      </w:r>
    </w:p>
    <w:p w:rsidR="00000000" w:rsidDel="00000000" w:rsidP="00000000" w:rsidRDefault="00000000" w:rsidRPr="00000000" w14:paraId="00000099">
      <w:pPr>
        <w:numPr>
          <w:ilvl w:val="0"/>
          <w:numId w:val="4"/>
        </w:numPr>
        <w:spacing w:line="276" w:lineRule="auto"/>
        <w:ind w:left="1364"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випадку, якщо абонемент було придбано в оплату частинами, з визначеної вище суми для повернення вираховується також розмір банківської комісії.</w:t>
      </w:r>
    </w:p>
    <w:p w:rsidR="00000000" w:rsidDel="00000000" w:rsidP="00000000" w:rsidRDefault="00000000" w:rsidRPr="00000000" w14:paraId="0000009A">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ТАНЦЮВАЛЬНІ КОСТЮМИ</w:t>
      </w:r>
    </w:p>
    <w:p w:rsidR="00000000" w:rsidDel="00000000" w:rsidP="00000000" w:rsidRDefault="00000000" w:rsidRPr="00000000" w14:paraId="0000009C">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Пошиття костюмів, придбання танцювального взуття та всього необхідного для занять у Студії чи виїзних заходів та концертних виступів здійснюється за рахунок Відвідувача.</w:t>
      </w:r>
    </w:p>
    <w:p w:rsidR="00000000" w:rsidDel="00000000" w:rsidP="00000000" w:rsidRDefault="00000000" w:rsidRPr="00000000" w14:paraId="0000009D">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разі втрати або псування костюма Відвідувач зобов'язаний відновити його в найкоротші строки за свій рахунок.</w:t>
      </w:r>
    </w:p>
    <w:p w:rsidR="00000000" w:rsidDel="00000000" w:rsidP="00000000" w:rsidRDefault="00000000" w:rsidRPr="00000000" w14:paraId="0000009E">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ДОСТУП ДО ІНФОРМАЦІЇ ПРО ВІДВІДУВАЧА</w:t>
      </w:r>
    </w:p>
    <w:p w:rsidR="00000000" w:rsidDel="00000000" w:rsidP="00000000" w:rsidRDefault="00000000" w:rsidRPr="00000000" w14:paraId="000000A0">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Інформація, надана Відвідувачем, є конфіденційною.</w:t>
      </w:r>
    </w:p>
    <w:p w:rsidR="00000000" w:rsidDel="00000000" w:rsidP="00000000" w:rsidRDefault="00000000" w:rsidRPr="00000000" w14:paraId="000000A1">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зміст та достовірність інформації, наданої Відвідувачем при оформленні разового відвідування або придбання Абонементу.</w:t>
      </w:r>
    </w:p>
    <w:p w:rsidR="00000000" w:rsidDel="00000000" w:rsidP="00000000" w:rsidRDefault="00000000" w:rsidRPr="00000000" w14:paraId="000000A2">
      <w:pPr>
        <w:numPr>
          <w:ilvl w:val="1"/>
          <w:numId w:val="2"/>
        </w:numPr>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свою згоду на обробку Студією його персональних даних, тобто на вчинення дій зі збирання, систематизації, накопичення, зберігання, уточнення, використання, знищення персональних даних. Сторони зобов'язуються не передавати персональні дані одна одної третім особам, за виключенням випадків, передбачених чинним законодавством України. Сторони не будуть вимагати в подальшому виключення з бази даних кожної Сторони своїх персональних даних, які отримані Сторонами за цим Договором. </w:t>
      </w:r>
    </w:p>
    <w:p w:rsidR="00000000" w:rsidDel="00000000" w:rsidP="00000000" w:rsidRDefault="00000000" w:rsidRPr="00000000" w14:paraId="000000A3">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Метою збору та обробки персональних даних Відвідувача є: реалізація адміністративно-правових та відносин у сфері бухгалтерського і податкового обліку; реалізація відносин у сфері реклами та збору персональних даних у комерційних цілях; реалізація відносин у сфері громадської, культури, дозвілля, спортивної та соціальної діяльності.</w:t>
      </w:r>
    </w:p>
    <w:p w:rsidR="00000000" w:rsidDel="00000000" w:rsidP="00000000" w:rsidRDefault="00000000" w:rsidRPr="00000000" w14:paraId="000000A4">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Обробляються наступні категорії персональних даних фізичних осіб: видані на ім’я фізичних осіб документи, підписані ними документи, відомості, які ці особи надають про себе, зокрема, прізвище, ім’я, по-батькові,</w:t>
      </w:r>
      <w:r w:rsidDel="00000000" w:rsidR="00000000" w:rsidRPr="00000000">
        <w:rPr>
          <w:rFonts w:ascii="Times New Roman" w:cs="Times New Roman" w:eastAsia="Times New Roman" w:hAnsi="Times New Roman"/>
          <w:highlight w:val="white"/>
          <w:rtl w:val="0"/>
        </w:rPr>
        <w:t xml:space="preserve"> паспортні дані, особистий підпис; місце проживання та/або місце перебування фізичної особи; банківські реквізити; електронні ідентифікаційні дані (IP-адреса, електронна адреса, номер телефону); реєстраційний номер облікової картки платника податків фізичної особи (індивідуальний податковий номер). </w:t>
      </w:r>
      <w:r w:rsidDel="00000000" w:rsidR="00000000" w:rsidRPr="00000000">
        <w:rPr>
          <w:rFonts w:ascii="Times New Roman" w:cs="Times New Roman" w:eastAsia="Times New Roman" w:hAnsi="Times New Roman"/>
          <w:rtl w:val="0"/>
        </w:rPr>
        <w:t xml:space="preserve">Студія отримує персональні дані Відвідувача з відкритих джерел, а також безпосередньо від Відвідувача в письмових документах, що подаються Відвідувачем на ім’я Студії (такі документи власноруч складаються Відвідувачем і/чи повинні бути підписані Відвідувачем), а також шляхом надання Відвідувачем Студії копій документів, що містять персональні дані Відвідувача.</w:t>
      </w:r>
    </w:p>
    <w:p w:rsidR="00000000" w:rsidDel="00000000" w:rsidP="00000000" w:rsidRDefault="00000000" w:rsidRPr="00000000" w14:paraId="000000A5">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буде здійснювати збір і зберігання персональних даних Відвідувача на паперових і/чи електронних носіях, в тому числі шляхом внесення їх в бази персональних даних Студії.</w:t>
      </w:r>
    </w:p>
    <w:p w:rsidR="00000000" w:rsidDel="00000000" w:rsidP="00000000" w:rsidRDefault="00000000" w:rsidRPr="00000000" w14:paraId="000000A6">
      <w:pPr>
        <w:numPr>
          <w:ilvl w:val="2"/>
          <w:numId w:val="2"/>
        </w:numPr>
        <w:ind w:left="1004"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що Студія має право використовувати персональні дані Відвідувача у тому числі, але не виключно для цілей повідомлення Відвідувача про послуги та рекламні пропозиції Студії шляхом відправлення SMS, MMS, електронних повідомлень, пошти і т.п.</w:t>
      </w:r>
    </w:p>
    <w:p w:rsidR="00000000" w:rsidDel="00000000" w:rsidP="00000000" w:rsidRDefault="00000000" w:rsidRPr="00000000" w14:paraId="000000A7">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ВІДПОВІДАЛЬНІСТЬ СТОРІН</w:t>
      </w:r>
    </w:p>
    <w:p w:rsidR="00000000" w:rsidDel="00000000" w:rsidP="00000000" w:rsidRDefault="00000000" w:rsidRPr="00000000" w14:paraId="000000A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шкоду, заподіяну життю та здоров'ю Відвідувача у разі неналежного виконання ним зобов'язань за цим Договором, порушення вимог, рекомендацій викладачів Студії та правил Студії.</w:t>
      </w:r>
    </w:p>
    <w:p w:rsidR="00000000" w:rsidDel="00000000" w:rsidP="00000000" w:rsidRDefault="00000000" w:rsidRPr="00000000" w14:paraId="000000AA">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повністю бере на себе відповідальність за стан свого здоров'я та стан здоров'я дитини-Відвідувача, яка відвідує Студію. Студія не несе відповідальності за будь-яке погіршення здоров'я Відвідувача.</w:t>
      </w:r>
    </w:p>
    <w:p w:rsidR="00000000" w:rsidDel="00000000" w:rsidP="00000000" w:rsidRDefault="00000000" w:rsidRPr="00000000" w14:paraId="000000AB">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Фактом укладання цього договору Відвідувач підтверджує відсутність у нього або його дитини-Відвідувача медичних протипоказань для занять. Студія не несе відповідальності за шкоду, заподіяну життю та здоров'ю дитині-Відвідувача у разі наявності медичних протипоказань для занять.</w:t>
      </w:r>
    </w:p>
    <w:p w:rsidR="00000000" w:rsidDel="00000000" w:rsidP="00000000" w:rsidRDefault="00000000" w:rsidRPr="00000000" w14:paraId="000000AC">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погоджується з тим, що не має права вимагати від Студії будь-якої компенсації матеріальної шкоди та шкоди, заподіяної її здоров'ю.</w:t>
      </w:r>
    </w:p>
    <w:p w:rsidR="00000000" w:rsidDel="00000000" w:rsidP="00000000" w:rsidRDefault="00000000" w:rsidRPr="00000000" w14:paraId="000000AD">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втрачені чи залишені без нагляду речі.</w:t>
      </w:r>
    </w:p>
    <w:p w:rsidR="00000000" w:rsidDel="00000000" w:rsidP="00000000" w:rsidRDefault="00000000" w:rsidRPr="00000000" w14:paraId="000000AE">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несе матеріальну відповідальність за псування обладнання та майна Студії за винятком його фізичного зносу.</w:t>
      </w:r>
    </w:p>
    <w:p w:rsidR="00000000" w:rsidDel="00000000" w:rsidP="00000000" w:rsidRDefault="00000000" w:rsidRPr="00000000" w14:paraId="000000AF">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Студія не несе відповідальності за технічні незручності, спричинені проведенням сезонних, профілактичних та аварійних робіт комунальними та експлуатаційними службами.</w:t>
      </w:r>
    </w:p>
    <w:p w:rsidR="00000000" w:rsidDel="00000000" w:rsidP="00000000" w:rsidRDefault="00000000" w:rsidRPr="00000000" w14:paraId="000000B0">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які сторони не могли передбачити або запобігти. До обставин непереборної сили відносяться: повінь, пожежа, землетрус та інші природні явища, а також війна, військові дії, блокада, заборонні дії влади та акти державних органів, руйнування комунікацій та енергопостачання, вибухи.</w:t>
      </w:r>
    </w:p>
    <w:p w:rsidR="00000000" w:rsidDel="00000000" w:rsidP="00000000" w:rsidRDefault="00000000" w:rsidRPr="00000000" w14:paraId="000000B1">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ДІЇ ДОГОВОРУ. ВИРІШЕННЯ СУПЕРЕЧОК</w:t>
      </w:r>
    </w:p>
    <w:p w:rsidR="00000000" w:rsidDel="00000000" w:rsidP="00000000" w:rsidRDefault="00000000" w:rsidRPr="00000000" w14:paraId="000000B3">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Договір набирає чинності з моменту прийняття його умов Відвідувачем (акцепту Оферти) та діє протягом терміну відповідно до обраного виду Абонементу, зазначеного в розділі 7 Договору.</w:t>
      </w:r>
    </w:p>
    <w:p w:rsidR="00000000" w:rsidDel="00000000" w:rsidP="00000000" w:rsidRDefault="00000000" w:rsidRPr="00000000" w14:paraId="000000B4">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Усі суперечки та розбіжності, що виникають під час виконання сторонами зобов'язань за цим Договором, вирішуються шляхом переговорів. У разі неможливості їх вирішення Сторони мають право звернутися до суду за захистом своїх прав.</w:t>
      </w:r>
    </w:p>
    <w:p w:rsidR="00000000" w:rsidDel="00000000" w:rsidP="00000000" w:rsidRDefault="00000000" w:rsidRPr="00000000" w14:paraId="000000B5">
      <w:pPr>
        <w:ind w:left="64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numPr>
          <w:ilvl w:val="0"/>
          <w:numId w:val="2"/>
        </w:numPr>
        <w:ind w:left="644" w:hanging="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ЗАКЛЮЧНІ ПОЛОЖЕННЯ</w:t>
      </w:r>
    </w:p>
    <w:p w:rsidR="00000000" w:rsidDel="00000000" w:rsidP="00000000" w:rsidRDefault="00000000" w:rsidRPr="00000000" w14:paraId="000000B7">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Відвідувач підтверджує, що ні він, ні його неповнолітні діти-Відвідувачі не мають медичних протипоказань для занять танцями та/або спортом і повністю бере на себе відповідальність за стан свого здоров'я та за стан здоров'я своїх неповнолітніх дітей-Відвідувачів, які відвідують Студію разом з ним.</w:t>
      </w:r>
    </w:p>
    <w:p w:rsidR="00000000" w:rsidDel="00000000" w:rsidP="00000000" w:rsidRDefault="00000000" w:rsidRPr="00000000" w14:paraId="000000B8">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Здійснюючи оплату за надання послуг Відвідувач підтверджує, що згоден з усіма пунктами цього Договору. У разі якщо Відвідувач не згоден з умовами цього Договору він повинен залишити сайт Студії та відмовитися від вчинення будь-яких дій щодо придбання разових занять та/або абонементів.</w:t>
      </w:r>
    </w:p>
    <w:p w:rsidR="00000000" w:rsidDel="00000000" w:rsidP="00000000" w:rsidRDefault="00000000" w:rsidRPr="00000000" w14:paraId="000000B9">
      <w:pPr>
        <w:numPr>
          <w:ilvl w:val="1"/>
          <w:numId w:val="2"/>
        </w:numPr>
        <w:tabs>
          <w:tab w:val="left" w:leader="none" w:pos="851"/>
        </w:tabs>
        <w:ind w:left="644" w:firstLine="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Виключні майнові права на композиції, що виконуються Відвідувачем за постановками викладачів Студії, належать Студії.</w:t>
      </w:r>
    </w:p>
    <w:p w:rsidR="00000000" w:rsidDel="00000000" w:rsidP="00000000" w:rsidRDefault="00000000" w:rsidRPr="00000000" w14:paraId="000000BA">
      <w:pPr>
        <w:ind w:firstLine="28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firstLine="284"/>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C">
      <w:pPr>
        <w:ind w:firstLine="284"/>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ДОДАТОК 1</w:t>
      </w:r>
    </w:p>
    <w:p w:rsidR="00000000" w:rsidDel="00000000" w:rsidP="00000000" w:rsidRDefault="00000000" w:rsidRPr="00000000" w14:paraId="000000BD">
      <w:pPr>
        <w:ind w:firstLine="284"/>
        <w:jc w:val="both"/>
        <w:rPr>
          <w:rFonts w:ascii="Times New Roman" w:cs="Times New Roman" w:eastAsia="Times New Roman" w:hAnsi="Times New Roman"/>
          <w:highlight w:val="white"/>
        </w:rPr>
      </w:pPr>
      <w:r w:rsidDel="00000000" w:rsidR="00000000" w:rsidRPr="00000000">
        <w:rPr>
          <w:rtl w:val="0"/>
        </w:rPr>
      </w:r>
    </w:p>
    <w:tbl>
      <w:tblPr>
        <w:tblStyle w:val="Table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27"/>
        <w:gridCol w:w="4928"/>
        <w:tblGridChange w:id="0">
          <w:tblGrid>
            <w:gridCol w:w="4927"/>
            <w:gridCol w:w="4928"/>
          </w:tblGrid>
        </w:tblGridChange>
      </w:tblGrid>
      <w:tr>
        <w:trPr>
          <w:cantSplit w:val="0"/>
          <w:tblHeader w:val="0"/>
        </w:trPr>
        <w:tc>
          <w:tcPr>
            <w:vAlign w:val="top"/>
          </w:tcPr>
          <w:p w:rsidR="00000000" w:rsidDel="00000000" w:rsidP="00000000" w:rsidRDefault="00000000" w:rsidRPr="00000000" w14:paraId="000000BE">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Вид абонементу</w:t>
            </w:r>
          </w:p>
        </w:tc>
        <w:tc>
          <w:tcPr>
            <w:vAlign w:val="top"/>
          </w:tcPr>
          <w:p w:rsidR="00000000" w:rsidDel="00000000" w:rsidP="00000000" w:rsidRDefault="00000000" w:rsidRPr="00000000" w14:paraId="000000B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Вартість абонементу в гривнях</w:t>
            </w:r>
          </w:p>
        </w:tc>
      </w:tr>
      <w:tr>
        <w:trPr>
          <w:cantSplit w:val="0"/>
          <w:tblHeader w:val="0"/>
        </w:trPr>
        <w:tc>
          <w:tcPr>
            <w:vAlign w:val="top"/>
          </w:tcPr>
          <w:p w:rsidR="00000000" w:rsidDel="00000000" w:rsidP="00000000" w:rsidRDefault="00000000" w:rsidRPr="00000000" w14:paraId="000000C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заняття</w:t>
            </w:r>
          </w:p>
        </w:tc>
        <w:tc>
          <w:tcPr>
            <w:vAlign w:val="top"/>
          </w:tcPr>
          <w:p w:rsidR="00000000" w:rsidDel="00000000" w:rsidP="00000000" w:rsidRDefault="00000000" w:rsidRPr="00000000" w14:paraId="000000C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250,00</w:t>
            </w:r>
          </w:p>
        </w:tc>
      </w:tr>
      <w:tr>
        <w:trPr>
          <w:cantSplit w:val="0"/>
          <w:tblHeader w:val="0"/>
        </w:trPr>
        <w:tc>
          <w:tcPr>
            <w:vAlign w:val="top"/>
          </w:tcPr>
          <w:p w:rsidR="00000000" w:rsidDel="00000000" w:rsidP="00000000" w:rsidRDefault="00000000" w:rsidRPr="00000000" w14:paraId="000000C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заняття</w:t>
            </w:r>
          </w:p>
        </w:tc>
        <w:tc>
          <w:tcPr>
            <w:vAlign w:val="top"/>
          </w:tcPr>
          <w:p w:rsidR="00000000" w:rsidDel="00000000" w:rsidP="00000000" w:rsidRDefault="00000000" w:rsidRPr="00000000" w14:paraId="000000C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500,00</w:t>
            </w:r>
          </w:p>
        </w:tc>
      </w:tr>
      <w:tr>
        <w:trPr>
          <w:cantSplit w:val="0"/>
          <w:tblHeader w:val="0"/>
        </w:trPr>
        <w:tc>
          <w:tcPr>
            <w:vAlign w:val="top"/>
          </w:tcPr>
          <w:p w:rsidR="00000000" w:rsidDel="00000000" w:rsidP="00000000" w:rsidRDefault="00000000" w:rsidRPr="00000000" w14:paraId="000000C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заняття (діє 3 місяці)</w:t>
            </w:r>
          </w:p>
        </w:tc>
        <w:tc>
          <w:tcPr>
            <w:vAlign w:val="top"/>
          </w:tcPr>
          <w:p w:rsidR="00000000" w:rsidDel="00000000" w:rsidP="00000000" w:rsidRDefault="00000000" w:rsidRPr="00000000" w14:paraId="000000C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9 000,00</w:t>
            </w:r>
          </w:p>
        </w:tc>
      </w:tr>
      <w:tr>
        <w:trPr>
          <w:cantSplit w:val="0"/>
          <w:tblHeader w:val="0"/>
        </w:trPr>
        <w:tc>
          <w:tcPr>
            <w:vAlign w:val="top"/>
          </w:tcPr>
          <w:p w:rsidR="00000000" w:rsidDel="00000000" w:rsidP="00000000" w:rsidRDefault="00000000" w:rsidRPr="00000000" w14:paraId="000000C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занять (діє 6 місяців)</w:t>
            </w:r>
          </w:p>
        </w:tc>
        <w:tc>
          <w:tcPr>
            <w:vAlign w:val="top"/>
          </w:tcPr>
          <w:p w:rsidR="00000000" w:rsidDel="00000000" w:rsidP="00000000" w:rsidRDefault="00000000" w:rsidRPr="00000000" w14:paraId="000000C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18 000,00</w:t>
            </w:r>
          </w:p>
        </w:tc>
      </w:tr>
      <w:tr>
        <w:trPr>
          <w:cantSplit w:val="0"/>
          <w:tblHeader w:val="0"/>
        </w:trPr>
        <w:tc>
          <w:tcPr>
            <w:vAlign w:val="top"/>
          </w:tcPr>
          <w:p w:rsidR="00000000" w:rsidDel="00000000" w:rsidP="00000000" w:rsidRDefault="00000000" w:rsidRPr="00000000" w14:paraId="000000C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96 занять (діє 12 місяців)</w:t>
            </w:r>
          </w:p>
        </w:tc>
        <w:tc>
          <w:tcPr>
            <w:vAlign w:val="top"/>
          </w:tcPr>
          <w:p w:rsidR="00000000" w:rsidDel="00000000" w:rsidP="00000000" w:rsidRDefault="00000000" w:rsidRPr="00000000" w14:paraId="000000C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C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192 заняття (діє 24 місяці)</w:t>
            </w:r>
          </w:p>
        </w:tc>
        <w:tc>
          <w:tcPr>
            <w:vAlign w:val="top"/>
          </w:tcPr>
          <w:p w:rsidR="00000000" w:rsidDel="00000000" w:rsidP="00000000" w:rsidRDefault="00000000" w:rsidRPr="00000000" w14:paraId="000000C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72 000,00</w:t>
            </w:r>
          </w:p>
        </w:tc>
      </w:tr>
      <w:tr>
        <w:trPr>
          <w:cantSplit w:val="0"/>
          <w:tblHeader w:val="0"/>
        </w:trPr>
        <w:tc>
          <w:tcPr>
            <w:vAlign w:val="top"/>
          </w:tcPr>
          <w:p w:rsidR="00000000" w:rsidDel="00000000" w:rsidP="00000000" w:rsidRDefault="00000000" w:rsidRPr="00000000" w14:paraId="000000C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рік (діє 12 місяців)</w:t>
            </w:r>
          </w:p>
        </w:tc>
        <w:tc>
          <w:tcPr>
            <w:vAlign w:val="top"/>
          </w:tcPr>
          <w:p w:rsidR="00000000" w:rsidDel="00000000" w:rsidP="00000000" w:rsidRDefault="00000000" w:rsidRPr="00000000" w14:paraId="000000C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110 400,00</w:t>
            </w:r>
          </w:p>
        </w:tc>
      </w:tr>
      <w:tr>
        <w:trPr>
          <w:cantSplit w:val="0"/>
          <w:tblHeader w:val="0"/>
        </w:trPr>
        <w:tc>
          <w:tcPr>
            <w:vAlign w:val="top"/>
          </w:tcPr>
          <w:p w:rsidR="00000000" w:rsidDel="00000000" w:rsidP="00000000" w:rsidRDefault="00000000" w:rsidRPr="00000000" w14:paraId="000000C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Безліміт на 1 місяць</w:t>
            </w:r>
          </w:p>
        </w:tc>
        <w:tc>
          <w:tcPr>
            <w:vAlign w:val="top"/>
          </w:tcPr>
          <w:p w:rsidR="00000000" w:rsidDel="00000000" w:rsidP="00000000" w:rsidRDefault="00000000" w:rsidRPr="00000000" w14:paraId="000000C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9 200,00</w:t>
            </w:r>
          </w:p>
        </w:tc>
      </w:tr>
      <w:tr>
        <w:trPr>
          <w:cantSplit w:val="0"/>
          <w:tblHeader w:val="0"/>
        </w:trPr>
        <w:tc>
          <w:tcPr>
            <w:vAlign w:val="top"/>
          </w:tcPr>
          <w:p w:rsidR="00000000" w:rsidDel="00000000" w:rsidP="00000000" w:rsidRDefault="00000000" w:rsidRPr="00000000" w14:paraId="000000D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індивідуальне тренування</w:t>
            </w:r>
          </w:p>
        </w:tc>
        <w:tc>
          <w:tcPr>
            <w:vAlign w:val="top"/>
          </w:tcPr>
          <w:p w:rsidR="00000000" w:rsidDel="00000000" w:rsidP="00000000" w:rsidRDefault="00000000" w:rsidRPr="00000000" w14:paraId="000000D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700,00</w:t>
            </w:r>
          </w:p>
        </w:tc>
      </w:tr>
      <w:tr>
        <w:trPr>
          <w:cantSplit w:val="0"/>
          <w:tblHeader w:val="0"/>
        </w:trPr>
        <w:tc>
          <w:tcPr>
            <w:vAlign w:val="top"/>
          </w:tcPr>
          <w:p w:rsidR="00000000" w:rsidDel="00000000" w:rsidP="00000000" w:rsidRDefault="00000000" w:rsidRPr="00000000" w14:paraId="000000D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індивідуальне заняття</w:t>
            </w:r>
          </w:p>
        </w:tc>
        <w:tc>
          <w:tcPr>
            <w:vAlign w:val="top"/>
          </w:tcPr>
          <w:p w:rsidR="00000000" w:rsidDel="00000000" w:rsidP="00000000" w:rsidRDefault="00000000" w:rsidRPr="00000000" w14:paraId="000000D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1000,00</w:t>
            </w:r>
          </w:p>
        </w:tc>
      </w:tr>
      <w:tr>
        <w:trPr>
          <w:cantSplit w:val="0"/>
          <w:tblHeader w:val="0"/>
        </w:trPr>
        <w:tc>
          <w:tcPr>
            <w:vAlign w:val="top"/>
          </w:tcPr>
          <w:p w:rsidR="00000000" w:rsidDel="00000000" w:rsidP="00000000" w:rsidRDefault="00000000" w:rsidRPr="00000000" w14:paraId="000000D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 індивідуальних заняття (діє 1 місяць)</w:t>
            </w:r>
          </w:p>
        </w:tc>
        <w:tc>
          <w:tcPr>
            <w:vAlign w:val="top"/>
          </w:tcPr>
          <w:p w:rsidR="00000000" w:rsidDel="00000000" w:rsidP="00000000" w:rsidRDefault="00000000" w:rsidRPr="00000000" w14:paraId="000000D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3 800,00</w:t>
            </w:r>
          </w:p>
        </w:tc>
      </w:tr>
      <w:tr>
        <w:trPr>
          <w:cantSplit w:val="0"/>
          <w:tblHeader w:val="0"/>
        </w:trPr>
        <w:tc>
          <w:tcPr>
            <w:vAlign w:val="top"/>
          </w:tcPr>
          <w:p w:rsidR="00000000" w:rsidDel="00000000" w:rsidP="00000000" w:rsidRDefault="00000000" w:rsidRPr="00000000" w14:paraId="000000D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індивідуальні заняття (діє 2 місяці)</w:t>
            </w:r>
          </w:p>
        </w:tc>
        <w:tc>
          <w:tcPr>
            <w:vAlign w:val="top"/>
          </w:tcPr>
          <w:p w:rsidR="00000000" w:rsidDel="00000000" w:rsidP="00000000" w:rsidRDefault="00000000" w:rsidRPr="00000000" w14:paraId="000000D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7 200,00</w:t>
            </w:r>
          </w:p>
        </w:tc>
      </w:tr>
      <w:tr>
        <w:trPr>
          <w:cantSplit w:val="0"/>
          <w:tblHeader w:val="0"/>
        </w:trPr>
        <w:tc>
          <w:tcPr>
            <w:vAlign w:val="top"/>
          </w:tcPr>
          <w:p w:rsidR="00000000" w:rsidDel="00000000" w:rsidP="00000000" w:rsidRDefault="00000000" w:rsidRPr="00000000" w14:paraId="000000D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12 індивідуальних занять (діє 3 місяці)</w:t>
            </w:r>
          </w:p>
        </w:tc>
        <w:tc>
          <w:tcPr>
            <w:vAlign w:val="top"/>
          </w:tcPr>
          <w:p w:rsidR="00000000" w:rsidDel="00000000" w:rsidP="00000000" w:rsidRDefault="00000000" w:rsidRPr="00000000" w14:paraId="000000D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10 200,00</w:t>
            </w:r>
          </w:p>
        </w:tc>
      </w:tr>
      <w:tr>
        <w:trPr>
          <w:cantSplit w:val="0"/>
          <w:tblHeader w:val="0"/>
        </w:trPr>
        <w:tc>
          <w:tcPr>
            <w:vAlign w:val="top"/>
          </w:tcPr>
          <w:p w:rsidR="00000000" w:rsidDel="00000000" w:rsidP="00000000" w:rsidRDefault="00000000" w:rsidRPr="00000000" w14:paraId="000000D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індивідуальних занять (діє 4 місяці)</w:t>
            </w:r>
          </w:p>
        </w:tc>
        <w:tc>
          <w:tcPr>
            <w:vAlign w:val="top"/>
          </w:tcPr>
          <w:p w:rsidR="00000000" w:rsidDel="00000000" w:rsidP="00000000" w:rsidRDefault="00000000" w:rsidRPr="00000000" w14:paraId="000000D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13 200,00</w:t>
            </w:r>
          </w:p>
        </w:tc>
      </w:tr>
      <w:tr>
        <w:trPr>
          <w:cantSplit w:val="0"/>
          <w:tblHeader w:val="0"/>
        </w:trPr>
        <w:tc>
          <w:tcPr>
            <w:vAlign w:val="top"/>
          </w:tcPr>
          <w:p w:rsidR="00000000" w:rsidDel="00000000" w:rsidP="00000000" w:rsidRDefault="00000000" w:rsidRPr="00000000" w14:paraId="000000DC">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індивідуальних заняття (діє 6 місяців)</w:t>
            </w:r>
          </w:p>
        </w:tc>
        <w:tc>
          <w:tcPr>
            <w:vAlign w:val="top"/>
          </w:tcPr>
          <w:p w:rsidR="00000000" w:rsidDel="00000000" w:rsidP="00000000" w:rsidRDefault="00000000" w:rsidRPr="00000000" w14:paraId="000000DD">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19 200,00</w:t>
            </w:r>
          </w:p>
        </w:tc>
      </w:tr>
      <w:tr>
        <w:trPr>
          <w:cantSplit w:val="0"/>
          <w:tblHeader w:val="0"/>
        </w:trPr>
        <w:tc>
          <w:tcPr>
            <w:vAlign w:val="top"/>
          </w:tcPr>
          <w:p w:rsidR="00000000" w:rsidDel="00000000" w:rsidP="00000000" w:rsidRDefault="00000000" w:rsidRPr="00000000" w14:paraId="000000DE">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36 індивідуальних занять (діє 9 місяців)</w:t>
            </w:r>
          </w:p>
        </w:tc>
        <w:tc>
          <w:tcPr>
            <w:vAlign w:val="top"/>
          </w:tcPr>
          <w:p w:rsidR="00000000" w:rsidDel="00000000" w:rsidP="00000000" w:rsidRDefault="00000000" w:rsidRPr="00000000" w14:paraId="000000DF">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27 900,00</w:t>
            </w:r>
          </w:p>
        </w:tc>
      </w:tr>
      <w:tr>
        <w:trPr>
          <w:cantSplit w:val="0"/>
          <w:tblHeader w:val="0"/>
        </w:trPr>
        <w:tc>
          <w:tcPr>
            <w:vAlign w:val="top"/>
          </w:tcPr>
          <w:p w:rsidR="00000000" w:rsidDel="00000000" w:rsidP="00000000" w:rsidRDefault="00000000" w:rsidRPr="00000000" w14:paraId="000000E0">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48 індивідуальних занять (діє 12 місяців)</w:t>
            </w:r>
          </w:p>
        </w:tc>
        <w:tc>
          <w:tcPr>
            <w:vAlign w:val="top"/>
          </w:tcPr>
          <w:p w:rsidR="00000000" w:rsidDel="00000000" w:rsidP="00000000" w:rsidRDefault="00000000" w:rsidRPr="00000000" w14:paraId="000000E1">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36 000,00</w:t>
            </w:r>
          </w:p>
        </w:tc>
      </w:tr>
      <w:tr>
        <w:trPr>
          <w:cantSplit w:val="0"/>
          <w:tblHeader w:val="0"/>
        </w:trPr>
        <w:tc>
          <w:tcPr>
            <w:vAlign w:val="top"/>
          </w:tcPr>
          <w:p w:rsidR="00000000" w:rsidDel="00000000" w:rsidP="00000000" w:rsidRDefault="00000000" w:rsidRPr="00000000" w14:paraId="000000E2">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Пробне спліт-тренування </w:t>
            </w:r>
          </w:p>
        </w:tc>
        <w:tc>
          <w:tcPr>
            <w:vAlign w:val="top"/>
          </w:tcPr>
          <w:p w:rsidR="00000000" w:rsidDel="00000000" w:rsidP="00000000" w:rsidRDefault="00000000" w:rsidRPr="00000000" w14:paraId="000000E3">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1 500,00</w:t>
            </w:r>
          </w:p>
        </w:tc>
      </w:tr>
      <w:tr>
        <w:trPr>
          <w:cantSplit w:val="0"/>
          <w:tblHeader w:val="0"/>
        </w:trPr>
        <w:tc>
          <w:tcPr>
            <w:vAlign w:val="top"/>
          </w:tcPr>
          <w:p w:rsidR="00000000" w:rsidDel="00000000" w:rsidP="00000000" w:rsidRDefault="00000000" w:rsidRPr="00000000" w14:paraId="000000E4">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Разове спліт-тренування </w:t>
            </w:r>
          </w:p>
        </w:tc>
        <w:tc>
          <w:tcPr>
            <w:vAlign w:val="top"/>
          </w:tcPr>
          <w:p w:rsidR="00000000" w:rsidDel="00000000" w:rsidP="00000000" w:rsidRDefault="00000000" w:rsidRPr="00000000" w14:paraId="000000E5">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1 800,00</w:t>
            </w:r>
          </w:p>
        </w:tc>
      </w:tr>
      <w:tr>
        <w:trPr>
          <w:cantSplit w:val="0"/>
          <w:tblHeader w:val="0"/>
        </w:trPr>
        <w:tc>
          <w:tcPr>
            <w:vAlign w:val="top"/>
          </w:tcPr>
          <w:p w:rsidR="00000000" w:rsidDel="00000000" w:rsidP="00000000" w:rsidRDefault="00000000" w:rsidRPr="00000000" w14:paraId="000000E6">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8 спліт-тренувань (діє 2 місяці)</w:t>
            </w:r>
          </w:p>
        </w:tc>
        <w:tc>
          <w:tcPr>
            <w:vAlign w:val="top"/>
          </w:tcPr>
          <w:p w:rsidR="00000000" w:rsidDel="00000000" w:rsidP="00000000" w:rsidRDefault="00000000" w:rsidRPr="00000000" w14:paraId="000000E7">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12 800,00</w:t>
            </w:r>
          </w:p>
        </w:tc>
      </w:tr>
      <w:tr>
        <w:trPr>
          <w:cantSplit w:val="0"/>
          <w:tblHeader w:val="0"/>
        </w:trPr>
        <w:tc>
          <w:tcPr>
            <w:vAlign w:val="top"/>
          </w:tcPr>
          <w:p w:rsidR="00000000" w:rsidDel="00000000" w:rsidP="00000000" w:rsidRDefault="00000000" w:rsidRPr="00000000" w14:paraId="000000E8">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16 спліт-тренувань (діє 4 місяці)</w:t>
            </w:r>
          </w:p>
        </w:tc>
        <w:tc>
          <w:tcPr>
            <w:vAlign w:val="top"/>
          </w:tcPr>
          <w:p w:rsidR="00000000" w:rsidDel="00000000" w:rsidP="00000000" w:rsidRDefault="00000000" w:rsidRPr="00000000" w14:paraId="000000E9">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24 000,00</w:t>
            </w:r>
          </w:p>
        </w:tc>
      </w:tr>
      <w:tr>
        <w:trPr>
          <w:cantSplit w:val="0"/>
          <w:tblHeader w:val="0"/>
        </w:trPr>
        <w:tc>
          <w:tcPr>
            <w:vAlign w:val="top"/>
          </w:tcPr>
          <w:p w:rsidR="00000000" w:rsidDel="00000000" w:rsidP="00000000" w:rsidRDefault="00000000" w:rsidRPr="00000000" w14:paraId="000000EA">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Абонемент на 24 спліт-тренування (діє 6 місяців)</w:t>
            </w:r>
          </w:p>
        </w:tc>
        <w:tc>
          <w:tcPr>
            <w:vAlign w:val="top"/>
          </w:tcPr>
          <w:p w:rsidR="00000000" w:rsidDel="00000000" w:rsidP="00000000" w:rsidRDefault="00000000" w:rsidRPr="00000000" w14:paraId="000000EB">
            <w:pPr>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33 600,00</w:t>
            </w:r>
          </w:p>
        </w:tc>
      </w:tr>
      <w:tr>
        <w:trPr>
          <w:cantSplit w:val="0"/>
          <w:tblHeader w:val="0"/>
        </w:trPr>
        <w:tc>
          <w:tcPr>
            <w:vAlign w:val="top"/>
          </w:tcPr>
          <w:p w:rsidR="00000000" w:rsidDel="00000000" w:rsidP="00000000" w:rsidRDefault="00000000" w:rsidRPr="00000000" w14:paraId="000000EC">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D">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EE">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EF">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0">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1">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2">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3">
            <w:pPr>
              <w:jc w:val="center"/>
              <w:rPr>
                <w:rFonts w:ascii="Times New Roman" w:cs="Times New Roman" w:eastAsia="Times New Roman" w:hAnsi="Times New Roman"/>
                <w:highlight w:val="whit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4">
            <w:pPr>
              <w:jc w:val="both"/>
              <w:rPr>
                <w:rFonts w:ascii="Times New Roman" w:cs="Times New Roman" w:eastAsia="Times New Roman" w:hAnsi="Times New Roman"/>
                <w:highlight w:val="white"/>
              </w:rPr>
            </w:pPr>
            <w:r w:rsidDel="00000000" w:rsidR="00000000" w:rsidRPr="00000000">
              <w:rPr>
                <w:rtl w:val="0"/>
              </w:rPr>
            </w:r>
          </w:p>
        </w:tc>
        <w:tc>
          <w:tcPr>
            <w:vAlign w:val="top"/>
          </w:tcPr>
          <w:p w:rsidR="00000000" w:rsidDel="00000000" w:rsidP="00000000" w:rsidRDefault="00000000" w:rsidRPr="00000000" w14:paraId="000000F5">
            <w:pPr>
              <w:jc w:val="center"/>
              <w:rPr>
                <w:rFonts w:ascii="Times New Roman" w:cs="Times New Roman" w:eastAsia="Times New Roman" w:hAnsi="Times New Roman"/>
                <w:highlight w:val="white"/>
              </w:rPr>
            </w:pPr>
            <w:r w:rsidDel="00000000" w:rsidR="00000000" w:rsidRPr="00000000">
              <w:rPr>
                <w:rtl w:val="0"/>
              </w:rPr>
            </w:r>
          </w:p>
        </w:tc>
      </w:tr>
    </w:tbl>
    <w:p w:rsidR="00000000" w:rsidDel="00000000" w:rsidP="00000000" w:rsidRDefault="00000000" w:rsidRPr="00000000" w14:paraId="000000F6">
      <w:pPr>
        <w:ind w:firstLine="284"/>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04" w:hanging="360"/>
      </w:pPr>
      <w:rPr>
        <w:rFonts w:ascii="Noto Sans Symbols" w:cs="Noto Sans Symbols" w:eastAsia="Noto Sans Symbols" w:hAnsi="Noto Sans Symbols"/>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3">
    <w:lvl w:ilvl="0">
      <w:start w:val="1"/>
      <w:numFmt w:val="decimal"/>
      <w:lvlText w:val="%1."/>
      <w:lvlJc w:val="left"/>
      <w:pPr>
        <w:ind w:left="644" w:hanging="359.99999999999955"/>
      </w:pPr>
      <w:rPr>
        <w:vertAlign w:val="baseline"/>
      </w:rPr>
    </w:lvl>
    <w:lvl w:ilvl="1">
      <w:start w:val="1"/>
      <w:numFmt w:val="decimal"/>
      <w:lvlText w:val="%1.%2."/>
      <w:lvlJc w:val="left"/>
      <w:pPr>
        <w:ind w:left="644" w:hanging="359.99999999999955"/>
      </w:pPr>
      <w:rPr>
        <w:b w:val="0"/>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004" w:hanging="720"/>
      </w:pPr>
      <w:rPr>
        <w:vertAlign w:val="baseline"/>
      </w:rPr>
    </w:lvl>
    <w:lvl w:ilvl="4">
      <w:start w:val="1"/>
      <w:numFmt w:val="decimal"/>
      <w:lvlText w:val="%1.%2.%3.%4.%5."/>
      <w:lvlJc w:val="left"/>
      <w:pPr>
        <w:ind w:left="1364" w:hanging="1080"/>
      </w:pPr>
      <w:rPr>
        <w:vertAlign w:val="baseline"/>
      </w:rPr>
    </w:lvl>
    <w:lvl w:ilvl="5">
      <w:start w:val="1"/>
      <w:numFmt w:val="decimal"/>
      <w:lvlText w:val="%1.%2.%3.%4.%5.%6."/>
      <w:lvlJc w:val="left"/>
      <w:pPr>
        <w:ind w:left="1364" w:hanging="1080"/>
      </w:pPr>
      <w:rPr>
        <w:vertAlign w:val="baseline"/>
      </w:rPr>
    </w:lvl>
    <w:lvl w:ilvl="6">
      <w:start w:val="1"/>
      <w:numFmt w:val="decimal"/>
      <w:lvlText w:val="%1.%2.%3.%4.%5.%6.%7."/>
      <w:lvlJc w:val="left"/>
      <w:pPr>
        <w:ind w:left="1724" w:hanging="1440"/>
      </w:pPr>
      <w:rPr>
        <w:vertAlign w:val="baseline"/>
      </w:rPr>
    </w:lvl>
    <w:lvl w:ilvl="7">
      <w:start w:val="1"/>
      <w:numFmt w:val="decimal"/>
      <w:lvlText w:val="%1.%2.%3.%4.%5.%6.%7.%8."/>
      <w:lvlJc w:val="left"/>
      <w:pPr>
        <w:ind w:left="1724" w:hanging="1440"/>
      </w:pPr>
      <w:rPr>
        <w:vertAlign w:val="baseline"/>
      </w:rPr>
    </w:lvl>
    <w:lvl w:ilvl="8">
      <w:start w:val="1"/>
      <w:numFmt w:val="decimal"/>
      <w:lvlText w:val="%1.%2.%3.%4.%5.%6.%7.%8.%9."/>
      <w:lvlJc w:val="left"/>
      <w:pPr>
        <w:ind w:left="2084" w:hanging="1800"/>
      </w:pPr>
      <w:rPr>
        <w:vertAlign w:val="baseline"/>
      </w:rPr>
    </w:lvl>
  </w:abstractNum>
  <w:abstractNum w:abstractNumId="4">
    <w:lvl w:ilvl="0">
      <w:start w:val="1"/>
      <w:numFmt w:val="bullet"/>
      <w:lvlText w:val="●"/>
      <w:lvlJc w:val="left"/>
      <w:pPr>
        <w:ind w:left="1364" w:hanging="360"/>
      </w:pPr>
      <w:rPr>
        <w:rFonts w:ascii="Noto Sans Symbols" w:cs="Noto Sans Symbols" w:eastAsia="Noto Sans Symbols" w:hAnsi="Noto Sans Symbols"/>
        <w:vertAlign w:val="baseline"/>
      </w:rPr>
    </w:lvl>
    <w:lvl w:ilvl="1">
      <w:start w:val="1"/>
      <w:numFmt w:val="bullet"/>
      <w:lvlText w:val="o"/>
      <w:lvlJc w:val="left"/>
      <w:pPr>
        <w:ind w:left="2084" w:hanging="360"/>
      </w:pPr>
      <w:rPr>
        <w:rFonts w:ascii="Courier New" w:cs="Courier New" w:eastAsia="Courier New" w:hAnsi="Courier New"/>
        <w:vertAlign w:val="baseline"/>
      </w:rPr>
    </w:lvl>
    <w:lvl w:ilvl="2">
      <w:start w:val="1"/>
      <w:numFmt w:val="bullet"/>
      <w:lvlText w:val="▪"/>
      <w:lvlJc w:val="left"/>
      <w:pPr>
        <w:ind w:left="2804" w:hanging="360"/>
      </w:pPr>
      <w:rPr>
        <w:rFonts w:ascii="Noto Sans Symbols" w:cs="Noto Sans Symbols" w:eastAsia="Noto Sans Symbols" w:hAnsi="Noto Sans Symbols"/>
        <w:vertAlign w:val="baseline"/>
      </w:rPr>
    </w:lvl>
    <w:lvl w:ilvl="3">
      <w:start w:val="1"/>
      <w:numFmt w:val="bullet"/>
      <w:lvlText w:val="●"/>
      <w:lvlJc w:val="left"/>
      <w:pPr>
        <w:ind w:left="3524" w:hanging="360"/>
      </w:pPr>
      <w:rPr>
        <w:rFonts w:ascii="Noto Sans Symbols" w:cs="Noto Sans Symbols" w:eastAsia="Noto Sans Symbols" w:hAnsi="Noto Sans Symbols"/>
        <w:vertAlign w:val="baseline"/>
      </w:rPr>
    </w:lvl>
    <w:lvl w:ilvl="4">
      <w:start w:val="1"/>
      <w:numFmt w:val="bullet"/>
      <w:lvlText w:val="o"/>
      <w:lvlJc w:val="left"/>
      <w:pPr>
        <w:ind w:left="4244" w:hanging="360"/>
      </w:pPr>
      <w:rPr>
        <w:rFonts w:ascii="Courier New" w:cs="Courier New" w:eastAsia="Courier New" w:hAnsi="Courier New"/>
        <w:vertAlign w:val="baseline"/>
      </w:rPr>
    </w:lvl>
    <w:lvl w:ilvl="5">
      <w:start w:val="1"/>
      <w:numFmt w:val="bullet"/>
      <w:lvlText w:val="▪"/>
      <w:lvlJc w:val="left"/>
      <w:pPr>
        <w:ind w:left="4964" w:hanging="360"/>
      </w:pPr>
      <w:rPr>
        <w:rFonts w:ascii="Noto Sans Symbols" w:cs="Noto Sans Symbols" w:eastAsia="Noto Sans Symbols" w:hAnsi="Noto Sans Symbols"/>
        <w:vertAlign w:val="baseline"/>
      </w:rPr>
    </w:lvl>
    <w:lvl w:ilvl="6">
      <w:start w:val="1"/>
      <w:numFmt w:val="bullet"/>
      <w:lvlText w:val="●"/>
      <w:lvlJc w:val="left"/>
      <w:pPr>
        <w:ind w:left="5684" w:hanging="360"/>
      </w:pPr>
      <w:rPr>
        <w:rFonts w:ascii="Noto Sans Symbols" w:cs="Noto Sans Symbols" w:eastAsia="Noto Sans Symbols" w:hAnsi="Noto Sans Symbols"/>
        <w:vertAlign w:val="baseline"/>
      </w:rPr>
    </w:lvl>
    <w:lvl w:ilvl="7">
      <w:start w:val="1"/>
      <w:numFmt w:val="bullet"/>
      <w:lvlText w:val="o"/>
      <w:lvlJc w:val="left"/>
      <w:pPr>
        <w:ind w:left="6404" w:hanging="360"/>
      </w:pPr>
      <w:rPr>
        <w:rFonts w:ascii="Courier New" w:cs="Courier New" w:eastAsia="Courier New" w:hAnsi="Courier New"/>
        <w:vertAlign w:val="baseline"/>
      </w:rPr>
    </w:lvl>
    <w:lvl w:ilvl="8">
      <w:start w:val="1"/>
      <w:numFmt w:val="bullet"/>
      <w:lvlText w:val="▪"/>
      <w:lvlJc w:val="left"/>
      <w:pPr>
        <w:ind w:left="7124"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rvts0">
    <w:name w:val="rvts0"/>
    <w:next w:val="rvts0"/>
    <w:autoRedefine w:val="0"/>
    <w:hidden w:val="0"/>
    <w:qFormat w:val="0"/>
    <w:rPr>
      <w:w w:val="100"/>
      <w:position w:val="-1"/>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nxp3lSC6gru3WsSiRjMk0/Ca2A==">CgMxLjA4AHIhMW5rNWlsbzhPZGpHRnlkb3ItMnl6VjQwdXAyT2lXT0dx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2022-02-04T17:10:00Z</dcterms:created>
  <dc:creator>Перчак Сергей Васильевич</dc:creator>
</cp:coreProperties>
</file>